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0392" w:rsidRPr="005044C0" w:rsidRDefault="00680392" w:rsidP="00515354">
      <w:pPr>
        <w:pStyle w:val="Heading1"/>
        <w:tabs>
          <w:tab w:val="clear" w:pos="1440"/>
        </w:tabs>
        <w:spacing w:line="240" w:lineRule="auto"/>
        <w:ind w:left="720" w:right="540"/>
      </w:pPr>
      <w:bookmarkStart w:id="0" w:name="_GoBack"/>
      <w:bookmarkEnd w:id="0"/>
      <w:r w:rsidRPr="005044C0">
        <w:t>NON-DISCLOSURE AGREEMENT</w:t>
      </w:r>
    </w:p>
    <w:p w:rsidR="00680392" w:rsidRPr="005044C0" w:rsidRDefault="00680392" w:rsidP="00617B74">
      <w:pPr>
        <w:tabs>
          <w:tab w:val="left" w:pos="-1080"/>
          <w:tab w:val="left" w:pos="-720"/>
          <w:tab w:val="left" w:pos="0"/>
          <w:tab w:val="left" w:pos="720"/>
          <w:tab w:val="left" w:pos="2160"/>
          <w:tab w:val="left" w:pos="2880"/>
          <w:tab w:val="right" w:pos="3060"/>
          <w:tab w:val="left" w:pos="3600"/>
          <w:tab w:val="left" w:pos="4320"/>
          <w:tab w:val="left" w:pos="5040"/>
          <w:tab w:val="left" w:pos="5760"/>
          <w:tab w:val="left" w:pos="6030"/>
          <w:tab w:val="left" w:pos="6930"/>
        </w:tabs>
        <w:snapToGrid w:val="0"/>
        <w:spacing w:line="235" w:lineRule="auto"/>
        <w:ind w:left="720" w:right="540"/>
        <w:jc w:val="both"/>
      </w:pPr>
    </w:p>
    <w:p w:rsidR="00680392" w:rsidRPr="005044C0" w:rsidRDefault="00680392" w:rsidP="00617B74">
      <w:pPr>
        <w:tabs>
          <w:tab w:val="left" w:pos="-1080"/>
          <w:tab w:val="left" w:pos="-720"/>
          <w:tab w:val="left" w:pos="0"/>
          <w:tab w:val="left" w:pos="720"/>
          <w:tab w:val="left" w:pos="2160"/>
          <w:tab w:val="left" w:pos="2880"/>
          <w:tab w:val="right" w:pos="3060"/>
          <w:tab w:val="left" w:pos="3600"/>
          <w:tab w:val="left" w:pos="4320"/>
          <w:tab w:val="left" w:pos="5040"/>
          <w:tab w:val="left" w:pos="5760"/>
          <w:tab w:val="left" w:pos="6030"/>
          <w:tab w:val="left" w:pos="6930"/>
        </w:tabs>
        <w:snapToGrid w:val="0"/>
        <w:spacing w:line="235" w:lineRule="auto"/>
        <w:ind w:left="720" w:right="540"/>
        <w:jc w:val="both"/>
      </w:pPr>
    </w:p>
    <w:p w:rsidR="009E02CA" w:rsidRPr="005044C0" w:rsidRDefault="00680392" w:rsidP="004F3A69">
      <w:pPr>
        <w:tabs>
          <w:tab w:val="left" w:pos="-1080"/>
          <w:tab w:val="left" w:pos="-720"/>
          <w:tab w:val="left" w:pos="0"/>
          <w:tab w:val="left" w:pos="720"/>
          <w:tab w:val="left" w:pos="2160"/>
          <w:tab w:val="left" w:pos="2880"/>
          <w:tab w:val="right" w:pos="3060"/>
          <w:tab w:val="left" w:pos="3600"/>
          <w:tab w:val="left" w:pos="4320"/>
          <w:tab w:val="left" w:pos="5040"/>
          <w:tab w:val="left" w:pos="5760"/>
          <w:tab w:val="left" w:pos="6030"/>
          <w:tab w:val="left" w:pos="6930"/>
        </w:tabs>
        <w:snapToGrid w:val="0"/>
        <w:spacing w:line="235" w:lineRule="auto"/>
        <w:ind w:left="720" w:right="540"/>
        <w:jc w:val="both"/>
      </w:pPr>
      <w:r w:rsidRPr="005044C0">
        <w:rPr>
          <w:b/>
          <w:bCs/>
        </w:rPr>
        <w:t xml:space="preserve">THIS AGREEMENT </w:t>
      </w:r>
      <w:r w:rsidRPr="005044C0">
        <w:t xml:space="preserve">is </w:t>
      </w:r>
      <w:r w:rsidR="00C211D7" w:rsidRPr="005044C0">
        <w:t xml:space="preserve">made on ______________________ at </w:t>
      </w:r>
      <w:smartTag w:uri="urn:schemas-microsoft-com:office:smarttags" w:element="City">
        <w:smartTag w:uri="urn:schemas-microsoft-com:office:smarttags" w:element="place">
          <w:r w:rsidR="004F3A69" w:rsidRPr="005044C0">
            <w:t>Islamabad</w:t>
          </w:r>
        </w:smartTag>
      </w:smartTag>
    </w:p>
    <w:p w:rsidR="00C211D7" w:rsidRPr="005044C0" w:rsidRDefault="00C211D7" w:rsidP="00617B74">
      <w:pPr>
        <w:tabs>
          <w:tab w:val="left" w:pos="-1080"/>
          <w:tab w:val="left" w:pos="-720"/>
          <w:tab w:val="left" w:pos="0"/>
          <w:tab w:val="left" w:pos="720"/>
          <w:tab w:val="left" w:pos="2160"/>
          <w:tab w:val="left" w:pos="2880"/>
          <w:tab w:val="right" w:pos="3060"/>
          <w:tab w:val="left" w:pos="3600"/>
          <w:tab w:val="left" w:pos="4320"/>
          <w:tab w:val="left" w:pos="5040"/>
          <w:tab w:val="left" w:pos="5760"/>
          <w:tab w:val="left" w:pos="6030"/>
          <w:tab w:val="left" w:pos="6930"/>
        </w:tabs>
        <w:snapToGrid w:val="0"/>
        <w:spacing w:line="235" w:lineRule="auto"/>
        <w:ind w:left="720" w:right="540"/>
        <w:jc w:val="both"/>
      </w:pPr>
      <w:r w:rsidRPr="005044C0">
        <w:t xml:space="preserve">                                                                         </w:t>
      </w:r>
    </w:p>
    <w:p w:rsidR="00766C51" w:rsidRPr="005044C0" w:rsidRDefault="00766C51" w:rsidP="00617B74">
      <w:pPr>
        <w:tabs>
          <w:tab w:val="left" w:pos="720"/>
        </w:tabs>
        <w:ind w:left="720" w:right="540"/>
        <w:jc w:val="center"/>
      </w:pPr>
      <w:r w:rsidRPr="005044C0">
        <w:t>BETWEEN</w:t>
      </w:r>
    </w:p>
    <w:p w:rsidR="00766C51" w:rsidRPr="005044C0" w:rsidRDefault="00766C51" w:rsidP="00617B74">
      <w:pPr>
        <w:tabs>
          <w:tab w:val="left" w:pos="720"/>
        </w:tabs>
        <w:ind w:left="720" w:right="540"/>
        <w:jc w:val="both"/>
      </w:pPr>
      <w:r w:rsidRPr="005044C0">
        <w:t> </w:t>
      </w:r>
    </w:p>
    <w:p w:rsidR="00766C51" w:rsidRPr="005044C0" w:rsidRDefault="006C56B2" w:rsidP="00693ED4">
      <w:pPr>
        <w:tabs>
          <w:tab w:val="left" w:pos="720"/>
        </w:tabs>
        <w:ind w:left="720" w:right="540"/>
        <w:jc w:val="both"/>
      </w:pPr>
      <w:r>
        <w:t xml:space="preserve">Askari Bank Limited </w:t>
      </w:r>
      <w:r w:rsidR="00766C51" w:rsidRPr="005044C0">
        <w:t xml:space="preserve">registered under the Laws of Pakistan and having its Head Office </w:t>
      </w:r>
      <w:r w:rsidR="00353266">
        <w:t>NPT</w:t>
      </w:r>
      <w:r>
        <w:t xml:space="preserve"> </w:t>
      </w:r>
      <w:r w:rsidR="00353266">
        <w:t>Building</w:t>
      </w:r>
      <w:r>
        <w:t xml:space="preserve">, </w:t>
      </w:r>
      <w:r w:rsidR="00353266">
        <w:t>F-8 Markaz,</w:t>
      </w:r>
      <w:r>
        <w:t xml:space="preserve"> </w:t>
      </w:r>
      <w:proofErr w:type="gramStart"/>
      <w:r>
        <w:t xml:space="preserve">Islamabad </w:t>
      </w:r>
      <w:r w:rsidR="00766C51" w:rsidRPr="005044C0">
        <w:t xml:space="preserve"> (</w:t>
      </w:r>
      <w:proofErr w:type="gramEnd"/>
      <w:r w:rsidR="00766C51" w:rsidRPr="005044C0">
        <w:t>hereinafter referred to as “</w:t>
      </w:r>
      <w:r>
        <w:t>ASKARI BANK”</w:t>
      </w:r>
      <w:r w:rsidR="00766C51" w:rsidRPr="005044C0">
        <w:t xml:space="preserve"> which expression shall be deemed to mean and include its successor-in-interest and assign) of the ONE PART.</w:t>
      </w:r>
    </w:p>
    <w:p w:rsidR="00766C51" w:rsidRPr="005044C0" w:rsidRDefault="00766C51" w:rsidP="00617B74">
      <w:pPr>
        <w:tabs>
          <w:tab w:val="left" w:pos="720"/>
        </w:tabs>
        <w:ind w:left="720" w:right="540"/>
        <w:jc w:val="both"/>
      </w:pPr>
      <w:r w:rsidRPr="005044C0">
        <w:t> </w:t>
      </w:r>
    </w:p>
    <w:p w:rsidR="00766C51" w:rsidRPr="005044C0" w:rsidRDefault="00766C51" w:rsidP="00617B74">
      <w:pPr>
        <w:tabs>
          <w:tab w:val="left" w:pos="720"/>
        </w:tabs>
        <w:ind w:left="720" w:right="540"/>
        <w:jc w:val="center"/>
      </w:pPr>
      <w:r w:rsidRPr="005044C0">
        <w:t>AND</w:t>
      </w:r>
    </w:p>
    <w:p w:rsidR="00617B74" w:rsidRPr="005044C0" w:rsidRDefault="00617B74" w:rsidP="00617B74">
      <w:pPr>
        <w:tabs>
          <w:tab w:val="left" w:pos="720"/>
        </w:tabs>
        <w:ind w:left="720" w:right="540"/>
        <w:jc w:val="both"/>
      </w:pPr>
    </w:p>
    <w:p w:rsidR="00766C51" w:rsidRPr="005044C0" w:rsidRDefault="00766C51" w:rsidP="00617B74">
      <w:pPr>
        <w:tabs>
          <w:tab w:val="left" w:pos="720"/>
        </w:tabs>
        <w:ind w:left="720" w:right="540"/>
        <w:jc w:val="both"/>
      </w:pPr>
      <w:r w:rsidRPr="005044C0">
        <w:t>(</w:t>
      </w:r>
      <w:r w:rsidR="006C56B2" w:rsidRPr="005044C0">
        <w:t>Hereinafter</w:t>
      </w:r>
      <w:r w:rsidRPr="005044C0">
        <w:t xml:space="preserve"> referred to as “</w:t>
      </w:r>
      <w:r w:rsidR="00B04595">
        <w:t>******************</w:t>
      </w:r>
      <w:r w:rsidR="003D5FA1" w:rsidRPr="005044C0">
        <w:t xml:space="preserve">” </w:t>
      </w:r>
      <w:r w:rsidRPr="005044C0">
        <w:t>which expression shall be deemed to mean and include its successor-in-interest and assign) of the OTHER PART.</w:t>
      </w:r>
    </w:p>
    <w:p w:rsidR="00766C51" w:rsidRPr="005044C0" w:rsidRDefault="00766C51" w:rsidP="00617B74">
      <w:pPr>
        <w:tabs>
          <w:tab w:val="left" w:pos="720"/>
        </w:tabs>
        <w:ind w:left="720" w:right="540"/>
        <w:jc w:val="both"/>
      </w:pPr>
      <w:r w:rsidRPr="005044C0">
        <w:t> </w:t>
      </w:r>
    </w:p>
    <w:p w:rsidR="00766C51" w:rsidRPr="005044C0" w:rsidRDefault="00766C51" w:rsidP="002B13D5">
      <w:pPr>
        <w:tabs>
          <w:tab w:val="left" w:pos="720"/>
        </w:tabs>
        <w:ind w:left="720" w:right="540"/>
        <w:jc w:val="both"/>
      </w:pPr>
      <w:r w:rsidRPr="005044C0">
        <w:t xml:space="preserve">WHEREAS </w:t>
      </w:r>
      <w:r w:rsidR="006C56B2">
        <w:t xml:space="preserve">ASKARI BANK </w:t>
      </w:r>
      <w:r w:rsidR="006C56B2" w:rsidRPr="005044C0">
        <w:t>&amp;</w:t>
      </w:r>
      <w:r w:rsidRPr="005044C0">
        <w:t xml:space="preserve"> </w:t>
      </w:r>
      <w:r w:rsidR="00B04595">
        <w:t>******************</w:t>
      </w:r>
      <w:r w:rsidR="003D5FA1" w:rsidRPr="005044C0">
        <w:t xml:space="preserve"> </w:t>
      </w:r>
      <w:r w:rsidRPr="005044C0">
        <w:t>desire to explore business possibilities amongst each other for their mutual benefit;</w:t>
      </w:r>
    </w:p>
    <w:p w:rsidR="00766C51" w:rsidRPr="005044C0" w:rsidRDefault="00766C51" w:rsidP="00617B74">
      <w:pPr>
        <w:tabs>
          <w:tab w:val="left" w:pos="720"/>
        </w:tabs>
        <w:ind w:left="720" w:right="540"/>
        <w:jc w:val="both"/>
      </w:pPr>
      <w:r w:rsidRPr="005044C0">
        <w:t> </w:t>
      </w:r>
    </w:p>
    <w:p w:rsidR="00766C51" w:rsidRPr="005044C0" w:rsidRDefault="00766C51" w:rsidP="00303977">
      <w:pPr>
        <w:tabs>
          <w:tab w:val="left" w:pos="720"/>
        </w:tabs>
        <w:ind w:left="720" w:right="540"/>
        <w:jc w:val="both"/>
      </w:pPr>
      <w:r w:rsidRPr="005044C0">
        <w:t xml:space="preserve">AND WHEREAS to accomplish the purpose mentioned above, </w:t>
      </w:r>
      <w:r w:rsidR="00B04595">
        <w:t>******************</w:t>
      </w:r>
      <w:r w:rsidR="006C56B2" w:rsidRPr="005044C0">
        <w:t xml:space="preserve"> &amp;</w:t>
      </w:r>
      <w:r w:rsidRPr="005044C0">
        <w:t xml:space="preserve"> </w:t>
      </w:r>
      <w:r w:rsidR="006C56B2">
        <w:t xml:space="preserve">ASKARI BANK </w:t>
      </w:r>
      <w:r w:rsidR="006C56B2" w:rsidRPr="005044C0">
        <w:t>may</w:t>
      </w:r>
      <w:r w:rsidRPr="005044C0">
        <w:t xml:space="preserve"> disclose their confidential information relating to the business of </w:t>
      </w:r>
      <w:r w:rsidR="00D219C2">
        <w:t xml:space="preserve">construction project management consultancy </w:t>
      </w:r>
      <w:r w:rsidRPr="005044C0">
        <w:t xml:space="preserve">and </w:t>
      </w:r>
      <w:r w:rsidR="00D219C2">
        <w:t xml:space="preserve">related </w:t>
      </w:r>
      <w:r w:rsidRPr="005044C0">
        <w:t>services to each other.</w:t>
      </w:r>
    </w:p>
    <w:p w:rsidR="00766C51" w:rsidRPr="005044C0" w:rsidRDefault="00766C51" w:rsidP="00617B74">
      <w:pPr>
        <w:tabs>
          <w:tab w:val="left" w:pos="720"/>
        </w:tabs>
        <w:ind w:left="720" w:right="540"/>
        <w:jc w:val="both"/>
      </w:pPr>
      <w:r w:rsidRPr="005044C0">
        <w:t> </w:t>
      </w:r>
    </w:p>
    <w:p w:rsidR="00766C51" w:rsidRPr="005044C0" w:rsidRDefault="00766C51" w:rsidP="00303977">
      <w:pPr>
        <w:tabs>
          <w:tab w:val="left" w:pos="720"/>
        </w:tabs>
        <w:ind w:left="720" w:right="540"/>
        <w:jc w:val="both"/>
      </w:pPr>
      <w:r w:rsidRPr="005044C0">
        <w:t xml:space="preserve">NOW THEREFORE, </w:t>
      </w:r>
      <w:r w:rsidR="006C56B2">
        <w:t xml:space="preserve">ASKARI BANK </w:t>
      </w:r>
      <w:r w:rsidR="006C56B2" w:rsidRPr="005044C0">
        <w:t>&amp;</w:t>
      </w:r>
      <w:r w:rsidRPr="005044C0">
        <w:t xml:space="preserve"> </w:t>
      </w:r>
      <w:r w:rsidR="00B04595">
        <w:t>******************</w:t>
      </w:r>
      <w:r w:rsidR="000B37CA" w:rsidRPr="005044C0">
        <w:t xml:space="preserve"> </w:t>
      </w:r>
      <w:r w:rsidRPr="005044C0">
        <w:t xml:space="preserve">have agreed as </w:t>
      </w:r>
      <w:proofErr w:type="gramStart"/>
      <w:r w:rsidRPr="005044C0">
        <w:t>under:-</w:t>
      </w:r>
      <w:proofErr w:type="gramEnd"/>
    </w:p>
    <w:p w:rsidR="00766C51" w:rsidRPr="005044C0" w:rsidRDefault="00766C51" w:rsidP="00617B74">
      <w:pPr>
        <w:tabs>
          <w:tab w:val="left" w:pos="720"/>
        </w:tabs>
        <w:ind w:left="720" w:right="540"/>
        <w:jc w:val="both"/>
      </w:pPr>
      <w:r w:rsidRPr="005044C0">
        <w:t> </w:t>
      </w:r>
    </w:p>
    <w:p w:rsidR="00766C51" w:rsidRPr="005044C0" w:rsidRDefault="00766C51" w:rsidP="00617B74">
      <w:pPr>
        <w:tabs>
          <w:tab w:val="left" w:pos="720"/>
        </w:tabs>
        <w:ind w:left="720" w:right="540"/>
        <w:jc w:val="both"/>
      </w:pPr>
      <w:r w:rsidRPr="005044C0">
        <w:t>As used in this Agreement, the following words &amp; expression shall, unless the content otherwise, have the meaning mentioned there</w:t>
      </w:r>
      <w:r w:rsidR="00617B74" w:rsidRPr="005044C0">
        <w:t xml:space="preserve"> </w:t>
      </w:r>
      <w:r w:rsidRPr="005044C0">
        <w:t>against.</w:t>
      </w:r>
    </w:p>
    <w:p w:rsidR="00766C51" w:rsidRPr="005044C0" w:rsidRDefault="00766C51" w:rsidP="00617B74">
      <w:pPr>
        <w:tabs>
          <w:tab w:val="left" w:pos="720"/>
        </w:tabs>
        <w:ind w:left="720" w:right="540"/>
        <w:jc w:val="both"/>
      </w:pPr>
      <w:r w:rsidRPr="005044C0">
        <w:t> </w:t>
      </w:r>
    </w:p>
    <w:p w:rsidR="00766C51" w:rsidRPr="005044C0" w:rsidRDefault="00766C51" w:rsidP="00617B74">
      <w:pPr>
        <w:tabs>
          <w:tab w:val="left" w:pos="720"/>
        </w:tabs>
        <w:ind w:left="720" w:right="540"/>
        <w:jc w:val="both"/>
      </w:pPr>
      <w:r w:rsidRPr="005044C0">
        <w:t>(i)  </w:t>
      </w:r>
      <w:proofErr w:type="gramStart"/>
      <w:r w:rsidRPr="005044C0">
        <w:t>   “</w:t>
      </w:r>
      <w:proofErr w:type="gramEnd"/>
      <w:r w:rsidRPr="005044C0">
        <w:t>Disclosing Party” means the Party disclosing the confidential information to other party.</w:t>
      </w:r>
    </w:p>
    <w:p w:rsidR="00766C51" w:rsidRPr="005044C0" w:rsidRDefault="00766C51" w:rsidP="00617B74">
      <w:pPr>
        <w:tabs>
          <w:tab w:val="left" w:pos="720"/>
        </w:tabs>
        <w:ind w:left="720" w:right="540"/>
        <w:jc w:val="both"/>
      </w:pPr>
      <w:r w:rsidRPr="005044C0">
        <w:t> </w:t>
      </w:r>
    </w:p>
    <w:p w:rsidR="00766C51" w:rsidRPr="005044C0" w:rsidRDefault="00766C51" w:rsidP="00617B74">
      <w:pPr>
        <w:tabs>
          <w:tab w:val="left" w:pos="720"/>
        </w:tabs>
        <w:ind w:left="720" w:right="540"/>
        <w:jc w:val="both"/>
      </w:pPr>
      <w:r w:rsidRPr="005044C0">
        <w:t>(ii) </w:t>
      </w:r>
      <w:proofErr w:type="gramStart"/>
      <w:r w:rsidRPr="005044C0">
        <w:t>   “</w:t>
      </w:r>
      <w:proofErr w:type="gramEnd"/>
      <w:r w:rsidRPr="005044C0">
        <w:t xml:space="preserve">Recipient” means the Party receiving the confidential information from the Disclosing Party. </w:t>
      </w:r>
    </w:p>
    <w:p w:rsidR="00766C51" w:rsidRPr="005044C0" w:rsidRDefault="00766C51" w:rsidP="00617B74">
      <w:pPr>
        <w:tabs>
          <w:tab w:val="left" w:pos="720"/>
        </w:tabs>
        <w:ind w:left="720" w:right="540"/>
        <w:jc w:val="both"/>
      </w:pPr>
      <w:r w:rsidRPr="005044C0">
        <w:t> </w:t>
      </w:r>
    </w:p>
    <w:p w:rsidR="009668D9" w:rsidRPr="005044C0" w:rsidRDefault="009668D9" w:rsidP="00617B74">
      <w:pPr>
        <w:pStyle w:val="BodyText2"/>
        <w:tabs>
          <w:tab w:val="left" w:pos="720"/>
        </w:tabs>
        <w:ind w:left="720" w:right="540"/>
        <w:rPr>
          <w:rFonts w:ascii="Times New Roman" w:hAnsi="Times New Roman"/>
          <w:sz w:val="24"/>
        </w:rPr>
      </w:pPr>
    </w:p>
    <w:p w:rsidR="00680392" w:rsidRPr="005044C0" w:rsidRDefault="00680392" w:rsidP="00617B74">
      <w:pPr>
        <w:tabs>
          <w:tab w:val="left" w:pos="-1080"/>
          <w:tab w:val="left" w:pos="-720"/>
          <w:tab w:val="left" w:pos="0"/>
          <w:tab w:val="left" w:pos="720"/>
          <w:tab w:val="left" w:pos="2160"/>
          <w:tab w:val="left" w:pos="2880"/>
          <w:tab w:val="right" w:pos="3060"/>
          <w:tab w:val="left" w:pos="3600"/>
          <w:tab w:val="left" w:pos="4320"/>
          <w:tab w:val="left" w:pos="5040"/>
          <w:tab w:val="left" w:pos="5760"/>
          <w:tab w:val="left" w:pos="6030"/>
          <w:tab w:val="left" w:pos="6930"/>
        </w:tabs>
        <w:snapToGrid w:val="0"/>
        <w:spacing w:line="235" w:lineRule="auto"/>
        <w:ind w:left="720" w:right="540" w:firstLine="720"/>
        <w:jc w:val="both"/>
      </w:pPr>
    </w:p>
    <w:p w:rsidR="00680392" w:rsidRPr="005044C0" w:rsidRDefault="00680392" w:rsidP="00617B74">
      <w:pPr>
        <w:tabs>
          <w:tab w:val="left" w:pos="-1080"/>
          <w:tab w:val="left" w:pos="-720"/>
          <w:tab w:val="left" w:pos="0"/>
          <w:tab w:val="left" w:pos="720"/>
          <w:tab w:val="left" w:pos="2160"/>
          <w:tab w:val="left" w:pos="2880"/>
          <w:tab w:val="right" w:pos="3060"/>
          <w:tab w:val="left" w:pos="3600"/>
          <w:tab w:val="left" w:pos="4320"/>
          <w:tab w:val="left" w:pos="5040"/>
          <w:tab w:val="left" w:pos="5760"/>
          <w:tab w:val="left" w:pos="6030"/>
          <w:tab w:val="left" w:pos="6930"/>
        </w:tabs>
        <w:snapToGrid w:val="0"/>
        <w:spacing w:line="235" w:lineRule="auto"/>
        <w:ind w:left="720" w:right="540"/>
        <w:jc w:val="both"/>
      </w:pPr>
      <w:r w:rsidRPr="005044C0">
        <w:t> </w:t>
      </w:r>
    </w:p>
    <w:p w:rsidR="00355AA0" w:rsidRPr="005044C0" w:rsidRDefault="00355AA0" w:rsidP="00617B74">
      <w:pPr>
        <w:tabs>
          <w:tab w:val="left" w:pos="720"/>
        </w:tabs>
        <w:ind w:left="720" w:right="540"/>
        <w:jc w:val="both"/>
        <w:rPr>
          <w:b/>
          <w:bCs/>
        </w:rPr>
      </w:pPr>
    </w:p>
    <w:p w:rsidR="00322903" w:rsidRPr="005044C0" w:rsidRDefault="00355AA0" w:rsidP="00617B74">
      <w:pPr>
        <w:tabs>
          <w:tab w:val="left" w:pos="720"/>
        </w:tabs>
        <w:ind w:left="720" w:right="540"/>
        <w:jc w:val="both"/>
      </w:pPr>
      <w:r w:rsidRPr="005044C0">
        <w:t xml:space="preserve"> </w:t>
      </w:r>
    </w:p>
    <w:p w:rsidR="00617B74" w:rsidRPr="005044C0" w:rsidRDefault="00322903" w:rsidP="00515354">
      <w:pPr>
        <w:tabs>
          <w:tab w:val="left" w:pos="720"/>
        </w:tabs>
        <w:spacing w:line="360" w:lineRule="auto"/>
        <w:ind w:left="720" w:right="540"/>
        <w:jc w:val="both"/>
      </w:pPr>
      <w:r w:rsidRPr="005044C0">
        <w:br w:type="page"/>
      </w:r>
      <w:r w:rsidR="00355AA0" w:rsidRPr="005044C0">
        <w:rPr>
          <w:b/>
        </w:rPr>
        <w:lastRenderedPageBreak/>
        <w:t>1.</w:t>
      </w:r>
      <w:r w:rsidR="00617B74" w:rsidRPr="005044C0">
        <w:t xml:space="preserve"> </w:t>
      </w:r>
      <w:r w:rsidR="00680392" w:rsidRPr="005044C0">
        <w:rPr>
          <w:b/>
          <w:bCs/>
          <w:u w:val="single"/>
        </w:rPr>
        <w:t>Definition</w:t>
      </w:r>
      <w:r w:rsidR="00E45015" w:rsidRPr="005044C0">
        <w:t xml:space="preserve"> </w:t>
      </w:r>
    </w:p>
    <w:p w:rsidR="00583544" w:rsidRPr="005044C0" w:rsidRDefault="00680392" w:rsidP="00D14FE8">
      <w:pPr>
        <w:tabs>
          <w:tab w:val="left" w:pos="720"/>
        </w:tabs>
        <w:ind w:left="720" w:right="540"/>
        <w:jc w:val="both"/>
      </w:pPr>
      <w:r w:rsidRPr="005044C0">
        <w:t xml:space="preserve">"Confidential Information" means any information, technical data or know-how, of </w:t>
      </w:r>
      <w:r w:rsidR="00B04595">
        <w:t>******************</w:t>
      </w:r>
      <w:r w:rsidR="00322903" w:rsidRPr="005044C0">
        <w:t xml:space="preserve"> </w:t>
      </w:r>
      <w:r w:rsidRPr="005044C0">
        <w:t xml:space="preserve">or </w:t>
      </w:r>
      <w:r w:rsidR="006C56B2">
        <w:t xml:space="preserve">ASKARI BANK </w:t>
      </w:r>
      <w:r w:rsidRPr="005044C0">
        <w:t>,</w:t>
      </w:r>
      <w:r w:rsidR="00583544" w:rsidRPr="005044C0">
        <w:t xml:space="preserve"> </w:t>
      </w:r>
      <w:r w:rsidRPr="005044C0">
        <w:t xml:space="preserve">or of vendors or licensors thereof, </w:t>
      </w:r>
      <w:r w:rsidR="00DA47A7" w:rsidRPr="005044C0">
        <w:t xml:space="preserve">considered proprietary or confidential by the Disclosing Party, </w:t>
      </w:r>
      <w:r w:rsidR="009B64FE" w:rsidRPr="005044C0">
        <w:t xml:space="preserve">including, but not limited to </w:t>
      </w:r>
      <w:r w:rsidRPr="005044C0">
        <w:t>that which relates to</w:t>
      </w:r>
      <w:r w:rsidR="00DA47A7" w:rsidRPr="005044C0">
        <w:t xml:space="preserve"> the Disclosing Party’s</w:t>
      </w:r>
      <w:r w:rsidRPr="005044C0">
        <w:t xml:space="preserve"> research, products, services, </w:t>
      </w:r>
      <w:r w:rsidR="00B55F50" w:rsidRPr="005044C0">
        <w:t>customer</w:t>
      </w:r>
      <w:r w:rsidRPr="005044C0">
        <w:t>s, markets, software, developments, trade secrets, inventions, processes, designs, drawings,</w:t>
      </w:r>
      <w:r w:rsidR="00B204D6" w:rsidRPr="005044C0">
        <w:t xml:space="preserve"> diagrams,</w:t>
      </w:r>
      <w:r w:rsidRPr="005044C0">
        <w:t xml:space="preserve"> eng</w:t>
      </w:r>
      <w:r w:rsidR="00DA47A7" w:rsidRPr="005044C0">
        <w:t>ineering, business and marketing plans or strategies, financial information</w:t>
      </w:r>
      <w:r w:rsidR="00B204D6" w:rsidRPr="005044C0">
        <w:t>, specifications,</w:t>
      </w:r>
      <w:r w:rsidR="009B64FE" w:rsidRPr="005044C0">
        <w:t xml:space="preserve"> engineering, techniques, documentation, </w:t>
      </w:r>
      <w:r w:rsidR="00583544" w:rsidRPr="005044C0">
        <w:t>pricing information, procedures, data concepts, and business opportunities</w:t>
      </w:r>
      <w:r w:rsidR="00B204D6" w:rsidRPr="005044C0">
        <w:t>,</w:t>
      </w:r>
      <w:r w:rsidR="00583544" w:rsidRPr="005044C0">
        <w:t xml:space="preserve"> </w:t>
      </w:r>
      <w:r w:rsidR="00B204D6" w:rsidRPr="005044C0">
        <w:t xml:space="preserve">which Confidential Information is </w:t>
      </w:r>
      <w:r w:rsidR="00583544" w:rsidRPr="005044C0">
        <w:t>disclosed by the Disclosing Party to Recipient either directly or indirectly in any form whatsoever, including</w:t>
      </w:r>
      <w:r w:rsidR="000C0B6F" w:rsidRPr="005044C0">
        <w:t xml:space="preserve"> (a) if designated in writing to be confidential or proprietary</w:t>
      </w:r>
      <w:r w:rsidR="00583544" w:rsidRPr="005044C0">
        <w:t xml:space="preserve"> </w:t>
      </w:r>
      <w:r w:rsidR="000C0B6F" w:rsidRPr="005044C0">
        <w:t xml:space="preserve">(b) </w:t>
      </w:r>
      <w:r w:rsidR="00733A27" w:rsidRPr="005044C0">
        <w:t>orally</w:t>
      </w:r>
      <w:r w:rsidR="000C0B6F" w:rsidRPr="005044C0">
        <w:t xml:space="preserve"> (c)</w:t>
      </w:r>
      <w:r w:rsidR="00583544" w:rsidRPr="005044C0">
        <w:t xml:space="preserve"> machine readable form</w:t>
      </w:r>
      <w:r w:rsidR="000C0B6F" w:rsidRPr="005044C0">
        <w:t xml:space="preserve">, (d) received under circumstances that the receiving party knows or should reasonably be expected to understand the confidential and proprietary nature of such information </w:t>
      </w:r>
      <w:r w:rsidR="00583544" w:rsidRPr="005044C0">
        <w:t xml:space="preserve">or </w:t>
      </w:r>
      <w:r w:rsidR="000C0B6F" w:rsidRPr="005044C0">
        <w:t>(</w:t>
      </w:r>
      <w:r w:rsidR="00BA34CF" w:rsidRPr="005044C0">
        <w:t>e</w:t>
      </w:r>
      <w:r w:rsidR="000C0B6F" w:rsidRPr="005044C0">
        <w:t xml:space="preserve">) </w:t>
      </w:r>
      <w:r w:rsidR="00583544" w:rsidRPr="005044C0">
        <w:t xml:space="preserve">through access to </w:t>
      </w:r>
      <w:r w:rsidR="00E45015" w:rsidRPr="005044C0">
        <w:t>the Disclosing Party’s premises</w:t>
      </w:r>
    </w:p>
    <w:p w:rsidR="00733A27" w:rsidRPr="005044C0" w:rsidRDefault="00733A27" w:rsidP="00617B74">
      <w:pPr>
        <w:tabs>
          <w:tab w:val="left" w:pos="720"/>
        </w:tabs>
        <w:ind w:left="720" w:right="540"/>
        <w:jc w:val="both"/>
      </w:pPr>
    </w:p>
    <w:p w:rsidR="00733A27" w:rsidRPr="005044C0" w:rsidRDefault="00355AA0" w:rsidP="00617B74">
      <w:pPr>
        <w:pStyle w:val="Heading1"/>
        <w:tabs>
          <w:tab w:val="clear" w:pos="0"/>
          <w:tab w:val="clear" w:pos="1440"/>
        </w:tabs>
        <w:ind w:left="720" w:right="540"/>
        <w:jc w:val="both"/>
      </w:pPr>
      <w:r w:rsidRPr="005044C0">
        <w:t>2</w:t>
      </w:r>
      <w:r w:rsidR="00617B74" w:rsidRPr="005044C0">
        <w:t xml:space="preserve">. </w:t>
      </w:r>
      <w:r w:rsidR="00733A27" w:rsidRPr="005044C0">
        <w:rPr>
          <w:u w:val="single"/>
        </w:rPr>
        <w:t>Marking or Nature of Information</w:t>
      </w:r>
    </w:p>
    <w:p w:rsidR="00733A27" w:rsidRPr="005044C0" w:rsidRDefault="00733A27" w:rsidP="00617B74">
      <w:pPr>
        <w:tabs>
          <w:tab w:val="left" w:pos="720"/>
        </w:tabs>
        <w:ind w:left="720" w:right="540"/>
        <w:jc w:val="both"/>
      </w:pPr>
    </w:p>
    <w:p w:rsidR="00733A27" w:rsidRPr="005044C0" w:rsidRDefault="00733A27" w:rsidP="00D14FE8">
      <w:pPr>
        <w:tabs>
          <w:tab w:val="left" w:pos="720"/>
        </w:tabs>
        <w:ind w:left="720" w:right="540"/>
        <w:jc w:val="both"/>
      </w:pPr>
      <w:r w:rsidRPr="005044C0">
        <w:t>Recipient agrees that information disclosed by the Disclosing Party need not be marked “Confidential” to be considered Confidential Information. Recipient agrees that the following will be treated as Confidential Information:</w:t>
      </w:r>
    </w:p>
    <w:p w:rsidR="00984435" w:rsidRPr="005044C0" w:rsidRDefault="00984435" w:rsidP="00617B74">
      <w:pPr>
        <w:tabs>
          <w:tab w:val="left" w:pos="720"/>
        </w:tabs>
        <w:ind w:left="720" w:right="540"/>
        <w:jc w:val="both"/>
      </w:pPr>
      <w:r w:rsidRPr="005044C0">
        <w:t>(i)  Any information or materials specifically marked as “Confidential” or “Proprietary”.</w:t>
      </w:r>
    </w:p>
    <w:p w:rsidR="00984435" w:rsidRPr="005044C0" w:rsidRDefault="00984435" w:rsidP="00515354">
      <w:pPr>
        <w:tabs>
          <w:tab w:val="left" w:pos="720"/>
        </w:tabs>
        <w:ind w:left="720" w:right="540"/>
        <w:jc w:val="both"/>
      </w:pPr>
      <w:r w:rsidRPr="005044C0">
        <w:t> (ii)    Any information or materials with the name, sign, trade name or trademark of the Disclosing Party: or</w:t>
      </w:r>
    </w:p>
    <w:p w:rsidR="00984435" w:rsidRPr="005044C0" w:rsidRDefault="00984435" w:rsidP="00515354">
      <w:pPr>
        <w:tabs>
          <w:tab w:val="left" w:pos="720"/>
        </w:tabs>
        <w:ind w:left="720" w:right="540"/>
        <w:jc w:val="both"/>
      </w:pPr>
      <w:r w:rsidRPr="005044C0">
        <w:t> (iii)  Any information that a reasonable person would deem confidential or proprietary given the nature of the information and the circumstances under which it is disclosed.</w:t>
      </w:r>
    </w:p>
    <w:p w:rsidR="000C0B6F" w:rsidRPr="005044C0" w:rsidRDefault="000C0B6F" w:rsidP="00515354">
      <w:pPr>
        <w:tabs>
          <w:tab w:val="left" w:pos="-1080"/>
          <w:tab w:val="left" w:pos="-720"/>
          <w:tab w:val="left" w:pos="0"/>
          <w:tab w:val="left" w:pos="720"/>
          <w:tab w:val="left" w:pos="2160"/>
          <w:tab w:val="left" w:pos="2880"/>
          <w:tab w:val="right" w:pos="3060"/>
          <w:tab w:val="left" w:pos="3600"/>
          <w:tab w:val="left" w:pos="4320"/>
          <w:tab w:val="left" w:pos="5040"/>
          <w:tab w:val="left" w:pos="5760"/>
          <w:tab w:val="left" w:pos="6030"/>
          <w:tab w:val="left" w:pos="6930"/>
        </w:tabs>
        <w:snapToGrid w:val="0"/>
        <w:ind w:left="720" w:right="540" w:firstLine="720"/>
        <w:jc w:val="both"/>
      </w:pPr>
    </w:p>
    <w:p w:rsidR="00617B74" w:rsidRPr="005044C0" w:rsidRDefault="00355AA0" w:rsidP="00515354">
      <w:pPr>
        <w:tabs>
          <w:tab w:val="left" w:pos="-1080"/>
          <w:tab w:val="left" w:pos="-720"/>
          <w:tab w:val="left" w:pos="0"/>
          <w:tab w:val="left" w:pos="720"/>
          <w:tab w:val="left" w:pos="2160"/>
          <w:tab w:val="left" w:pos="2880"/>
          <w:tab w:val="right" w:pos="3060"/>
          <w:tab w:val="left" w:pos="3600"/>
          <w:tab w:val="left" w:pos="4320"/>
          <w:tab w:val="left" w:pos="5040"/>
          <w:tab w:val="left" w:pos="5760"/>
          <w:tab w:val="left" w:pos="6030"/>
          <w:tab w:val="left" w:pos="6930"/>
        </w:tabs>
        <w:snapToGrid w:val="0"/>
        <w:spacing w:line="360" w:lineRule="auto"/>
        <w:ind w:right="540"/>
        <w:jc w:val="both"/>
      </w:pPr>
      <w:r w:rsidRPr="005044C0">
        <w:rPr>
          <w:b/>
        </w:rPr>
        <w:tab/>
        <w:t>3.</w:t>
      </w:r>
      <w:r w:rsidRPr="005044C0">
        <w:rPr>
          <w:b/>
          <w:u w:val="single"/>
        </w:rPr>
        <w:t xml:space="preserve"> Exclusions</w:t>
      </w:r>
      <w:r w:rsidR="00F518F8" w:rsidRPr="005044C0">
        <w:tab/>
      </w:r>
    </w:p>
    <w:p w:rsidR="009B64FE" w:rsidRPr="005044C0" w:rsidRDefault="00680392" w:rsidP="00617B74">
      <w:pPr>
        <w:tabs>
          <w:tab w:val="left" w:pos="-1080"/>
          <w:tab w:val="left" w:pos="-720"/>
          <w:tab w:val="left" w:pos="0"/>
          <w:tab w:val="left" w:pos="720"/>
          <w:tab w:val="left" w:pos="2160"/>
          <w:tab w:val="left" w:pos="2880"/>
          <w:tab w:val="right" w:pos="3060"/>
          <w:tab w:val="left" w:pos="3600"/>
          <w:tab w:val="left" w:pos="4320"/>
          <w:tab w:val="left" w:pos="5040"/>
          <w:tab w:val="left" w:pos="5760"/>
          <w:tab w:val="left" w:pos="6030"/>
          <w:tab w:val="left" w:pos="6930"/>
        </w:tabs>
        <w:snapToGrid w:val="0"/>
        <w:spacing w:line="235" w:lineRule="auto"/>
        <w:ind w:left="720" w:right="540"/>
        <w:jc w:val="both"/>
      </w:pPr>
      <w:r w:rsidRPr="005044C0">
        <w:t xml:space="preserve">Confidential Information does not include information, technical data or know-how which </w:t>
      </w:r>
      <w:r w:rsidR="00BA34CF" w:rsidRPr="005044C0">
        <w:t xml:space="preserve">(i) </w:t>
      </w:r>
      <w:r w:rsidRPr="005044C0">
        <w:t xml:space="preserve">prior or after the time of disclosure becomes part of the public knowledge or literature, not as a result of any inaction or action of the </w:t>
      </w:r>
      <w:r w:rsidR="00F518F8" w:rsidRPr="005044C0">
        <w:t>Recipient</w:t>
      </w:r>
      <w:r w:rsidR="009E02CA" w:rsidRPr="005044C0">
        <w:t>, or (ii</w:t>
      </w:r>
      <w:r w:rsidRPr="005044C0">
        <w:t>) prior to such release, is approved</w:t>
      </w:r>
      <w:r w:rsidR="00F518F8" w:rsidRPr="005044C0">
        <w:t xml:space="preserve"> in writing for release by the Disclosing P</w:t>
      </w:r>
      <w:r w:rsidRPr="005044C0">
        <w:t>arty and then only to the</w:t>
      </w:r>
      <w:r w:rsidR="009E02CA" w:rsidRPr="005044C0">
        <w:t xml:space="preserve"> extent of such approval</w:t>
      </w:r>
      <w:r w:rsidR="00FD735E" w:rsidRPr="005044C0">
        <w:t>.</w:t>
      </w:r>
      <w:r w:rsidR="009E02CA" w:rsidRPr="005044C0">
        <w:t xml:space="preserve"> </w:t>
      </w:r>
    </w:p>
    <w:p w:rsidR="00106273" w:rsidRPr="005044C0" w:rsidRDefault="00106273" w:rsidP="00515354">
      <w:pPr>
        <w:pStyle w:val="BodyTextIndent"/>
        <w:tabs>
          <w:tab w:val="left" w:pos="720"/>
        </w:tabs>
        <w:spacing w:before="240"/>
        <w:ind w:left="720" w:right="540"/>
        <w:jc w:val="both"/>
      </w:pPr>
      <w:r w:rsidRPr="005044C0">
        <w:t xml:space="preserve">With respect to Exclusion (i), the Recipient will notify the Disclosing Party promptly in the event it may find, after receiving the Confidential Information hereunder, that any part of the Confidential Information was known to it as evidenced by its written records, and will identify such part. Exclusions (ii) shall apply only from and after the date the Confidential Information will become known to the public. </w:t>
      </w:r>
    </w:p>
    <w:p w:rsidR="00401BA9" w:rsidRDefault="00401BA9" w:rsidP="00AF25F7">
      <w:pPr>
        <w:spacing w:line="360" w:lineRule="auto"/>
        <w:ind w:left="720" w:right="540"/>
        <w:jc w:val="both"/>
        <w:rPr>
          <w:b/>
          <w:bCs/>
          <w:u w:val="single"/>
        </w:rPr>
      </w:pPr>
    </w:p>
    <w:p w:rsidR="00401BA9" w:rsidRDefault="00401BA9" w:rsidP="00AF25F7">
      <w:pPr>
        <w:spacing w:line="360" w:lineRule="auto"/>
        <w:ind w:left="720" w:right="540"/>
        <w:jc w:val="both"/>
        <w:rPr>
          <w:b/>
          <w:bCs/>
          <w:u w:val="single"/>
        </w:rPr>
      </w:pPr>
    </w:p>
    <w:p w:rsidR="00D942FD" w:rsidRPr="005044C0" w:rsidRDefault="00355AA0" w:rsidP="00AF25F7">
      <w:pPr>
        <w:spacing w:line="360" w:lineRule="auto"/>
        <w:ind w:left="720" w:right="540"/>
        <w:jc w:val="both"/>
      </w:pPr>
      <w:r w:rsidRPr="005044C0">
        <w:rPr>
          <w:b/>
          <w:bCs/>
          <w:u w:val="single"/>
        </w:rPr>
        <w:lastRenderedPageBreak/>
        <w:t>4.</w:t>
      </w:r>
      <w:r w:rsidR="00D942FD" w:rsidRPr="005044C0">
        <w:rPr>
          <w:b/>
          <w:bCs/>
          <w:u w:val="single"/>
        </w:rPr>
        <w:t xml:space="preserve"> </w:t>
      </w:r>
      <w:r w:rsidR="00680392" w:rsidRPr="005044C0">
        <w:rPr>
          <w:b/>
          <w:bCs/>
          <w:u w:val="single"/>
        </w:rPr>
        <w:t>Non-Disclosure of Confidential Information</w:t>
      </w:r>
      <w:r w:rsidR="00617B74" w:rsidRPr="005044C0">
        <w:t xml:space="preserve"> </w:t>
      </w:r>
    </w:p>
    <w:p w:rsidR="00EC5E97" w:rsidRPr="005044C0" w:rsidRDefault="00B04595" w:rsidP="00D14FE8">
      <w:pPr>
        <w:ind w:left="720" w:right="540"/>
        <w:jc w:val="both"/>
      </w:pPr>
      <w:r>
        <w:t>******************</w:t>
      </w:r>
      <w:r w:rsidR="001749FA" w:rsidRPr="005044C0">
        <w:t xml:space="preserve"> </w:t>
      </w:r>
      <w:r w:rsidR="00680392" w:rsidRPr="005044C0">
        <w:t xml:space="preserve">and </w:t>
      </w:r>
      <w:r w:rsidR="006C56B2">
        <w:t xml:space="preserve">ASKARI </w:t>
      </w:r>
      <w:proofErr w:type="gramStart"/>
      <w:r w:rsidR="006C56B2">
        <w:t xml:space="preserve">BANK </w:t>
      </w:r>
      <w:r w:rsidR="00680392" w:rsidRPr="005044C0">
        <w:t xml:space="preserve"> each</w:t>
      </w:r>
      <w:proofErr w:type="gramEnd"/>
      <w:r w:rsidR="00680392" w:rsidRPr="005044C0">
        <w:t xml:space="preserve"> agree not to use the Confidential Information disclosed to it by the </w:t>
      </w:r>
      <w:r w:rsidR="00C34EF8" w:rsidRPr="005044C0">
        <w:t xml:space="preserve">Disclosing Party </w:t>
      </w:r>
      <w:r w:rsidR="00680392" w:rsidRPr="005044C0">
        <w:t xml:space="preserve">for its own use or for any purpose, except to carry out discussions concerning and the undertaking of any business relationship between the two.  </w:t>
      </w:r>
    </w:p>
    <w:p w:rsidR="00EC5E97" w:rsidRPr="005044C0" w:rsidRDefault="00EC5E97" w:rsidP="00617B74">
      <w:pPr>
        <w:tabs>
          <w:tab w:val="left" w:pos="-1080"/>
          <w:tab w:val="left" w:pos="-720"/>
          <w:tab w:val="left" w:pos="0"/>
          <w:tab w:val="left" w:pos="720"/>
          <w:tab w:val="left" w:pos="2160"/>
          <w:tab w:val="left" w:pos="2880"/>
          <w:tab w:val="right" w:pos="3060"/>
          <w:tab w:val="left" w:pos="3600"/>
          <w:tab w:val="left" w:pos="4320"/>
          <w:tab w:val="left" w:pos="5040"/>
          <w:tab w:val="left" w:pos="5760"/>
          <w:tab w:val="left" w:pos="6030"/>
          <w:tab w:val="left" w:pos="6930"/>
        </w:tabs>
        <w:snapToGrid w:val="0"/>
        <w:spacing w:line="235" w:lineRule="auto"/>
        <w:ind w:left="720" w:right="540"/>
        <w:jc w:val="both"/>
      </w:pPr>
    </w:p>
    <w:p w:rsidR="00FD735E" w:rsidRPr="005044C0" w:rsidRDefault="00FD735E" w:rsidP="00D14FE8">
      <w:pPr>
        <w:tabs>
          <w:tab w:val="left" w:pos="720"/>
        </w:tabs>
        <w:ind w:left="720" w:right="540"/>
        <w:jc w:val="both"/>
      </w:pPr>
      <w:r w:rsidRPr="005044C0">
        <w:t xml:space="preserve">“Neither </w:t>
      </w:r>
      <w:r w:rsidR="00B04595">
        <w:t>******************</w:t>
      </w:r>
      <w:r w:rsidR="00A63562" w:rsidRPr="005044C0">
        <w:t xml:space="preserve"> </w:t>
      </w:r>
      <w:r w:rsidRPr="005044C0">
        <w:t xml:space="preserve">nor </w:t>
      </w:r>
      <w:r w:rsidR="006C56B2">
        <w:t xml:space="preserve">ASKARI </w:t>
      </w:r>
      <w:proofErr w:type="gramStart"/>
      <w:r w:rsidR="006C56B2">
        <w:t xml:space="preserve">BANK </w:t>
      </w:r>
      <w:r w:rsidRPr="005044C0">
        <w:t xml:space="preserve"> will</w:t>
      </w:r>
      <w:proofErr w:type="gramEnd"/>
      <w:r w:rsidRPr="005044C0">
        <w:t xml:space="preserve"> disclose the Confidential Information of the other (a) to third parties or (b) to their employees except employees who are required to have the information in order to carry out the contemplated business.  Each Party will sign with their employees to whom Confidential Information of the other is disclosed a Non-Disclosure Agreement no less restrictive than the terms contained in this Agreement and will notify the other in writing of the names of the persons who have had access to Confidential Information of the other party”</w:t>
      </w:r>
    </w:p>
    <w:p w:rsidR="00322176" w:rsidRPr="005044C0" w:rsidRDefault="00322176" w:rsidP="00617B74">
      <w:pPr>
        <w:tabs>
          <w:tab w:val="left" w:pos="-1080"/>
          <w:tab w:val="left" w:pos="-720"/>
          <w:tab w:val="left" w:pos="0"/>
          <w:tab w:val="left" w:pos="720"/>
          <w:tab w:val="left" w:pos="2160"/>
          <w:tab w:val="left" w:pos="2880"/>
          <w:tab w:val="right" w:pos="3060"/>
          <w:tab w:val="left" w:pos="3600"/>
          <w:tab w:val="left" w:pos="4320"/>
          <w:tab w:val="left" w:pos="5040"/>
          <w:tab w:val="left" w:pos="5760"/>
          <w:tab w:val="left" w:pos="6030"/>
          <w:tab w:val="left" w:pos="6930"/>
        </w:tabs>
        <w:snapToGrid w:val="0"/>
        <w:spacing w:line="235" w:lineRule="auto"/>
        <w:ind w:left="720" w:right="540"/>
        <w:jc w:val="both"/>
      </w:pPr>
    </w:p>
    <w:p w:rsidR="00FA2F3F" w:rsidRPr="005044C0" w:rsidRDefault="00680392" w:rsidP="00617B74">
      <w:pPr>
        <w:tabs>
          <w:tab w:val="left" w:pos="-1080"/>
          <w:tab w:val="left" w:pos="-720"/>
          <w:tab w:val="left" w:pos="0"/>
          <w:tab w:val="left" w:pos="720"/>
          <w:tab w:val="left" w:pos="2160"/>
          <w:tab w:val="left" w:pos="2880"/>
          <w:tab w:val="right" w:pos="3060"/>
          <w:tab w:val="left" w:pos="3600"/>
          <w:tab w:val="left" w:pos="4320"/>
          <w:tab w:val="left" w:pos="5040"/>
          <w:tab w:val="left" w:pos="5760"/>
          <w:tab w:val="left" w:pos="6030"/>
          <w:tab w:val="left" w:pos="6930"/>
        </w:tabs>
        <w:snapToGrid w:val="0"/>
        <w:spacing w:line="235" w:lineRule="auto"/>
        <w:ind w:left="720" w:right="540"/>
        <w:jc w:val="both"/>
      </w:pPr>
      <w:r w:rsidRPr="005044C0">
        <w:t>Each</w:t>
      </w:r>
      <w:r w:rsidR="00FD735E" w:rsidRPr="005044C0">
        <w:t xml:space="preserve"> Party </w:t>
      </w:r>
      <w:r w:rsidRPr="005044C0">
        <w:t xml:space="preserve">agrees that it will take all reasonable steps to protect the secrecy of </w:t>
      </w:r>
      <w:r w:rsidR="00322176" w:rsidRPr="005044C0">
        <w:t xml:space="preserve">Confidential Information </w:t>
      </w:r>
      <w:r w:rsidRPr="005044C0">
        <w:t>and avoid disclosure</w:t>
      </w:r>
      <w:r w:rsidR="00322176" w:rsidRPr="005044C0">
        <w:t>,</w:t>
      </w:r>
      <w:r w:rsidR="00FA2F3F" w:rsidRPr="005044C0">
        <w:t xml:space="preserve"> publication, or dissemination of the Disclosing Party’s Confidential Information</w:t>
      </w:r>
      <w:r w:rsidRPr="005044C0">
        <w:t xml:space="preserve"> or use of Confidential Information of the other in order to prevent it from falling into the public domain or the possession of unauthorized persons, using the same standard of care</w:t>
      </w:r>
      <w:r w:rsidR="00322176" w:rsidRPr="005044C0">
        <w:t xml:space="preserve"> and discretion that Recipient </w:t>
      </w:r>
      <w:r w:rsidRPr="005044C0">
        <w:t>uses to protect its own confidential</w:t>
      </w:r>
      <w:r w:rsidR="00EC5E97" w:rsidRPr="005044C0">
        <w:t xml:space="preserve"> information</w:t>
      </w:r>
    </w:p>
    <w:p w:rsidR="00FA2F3F" w:rsidRPr="005044C0" w:rsidRDefault="00FA2F3F" w:rsidP="00617B74">
      <w:pPr>
        <w:tabs>
          <w:tab w:val="left" w:pos="-1080"/>
          <w:tab w:val="left" w:pos="-720"/>
          <w:tab w:val="left" w:pos="0"/>
          <w:tab w:val="left" w:pos="720"/>
          <w:tab w:val="left" w:pos="2160"/>
          <w:tab w:val="left" w:pos="2880"/>
          <w:tab w:val="right" w:pos="3060"/>
          <w:tab w:val="left" w:pos="3600"/>
          <w:tab w:val="left" w:pos="4320"/>
          <w:tab w:val="left" w:pos="5040"/>
          <w:tab w:val="left" w:pos="5760"/>
          <w:tab w:val="left" w:pos="6030"/>
          <w:tab w:val="left" w:pos="6930"/>
        </w:tabs>
        <w:snapToGrid w:val="0"/>
        <w:spacing w:line="235" w:lineRule="auto"/>
        <w:ind w:left="720" w:right="540"/>
        <w:jc w:val="both"/>
      </w:pPr>
    </w:p>
    <w:p w:rsidR="00EB00B8" w:rsidRPr="005044C0" w:rsidRDefault="00680392" w:rsidP="00617B74">
      <w:pPr>
        <w:tabs>
          <w:tab w:val="left" w:pos="720"/>
        </w:tabs>
        <w:ind w:left="720" w:right="540"/>
        <w:jc w:val="both"/>
      </w:pPr>
      <w:r w:rsidRPr="005044C0">
        <w:t>Each</w:t>
      </w:r>
      <w:r w:rsidR="00FD735E" w:rsidRPr="005044C0">
        <w:t xml:space="preserve"> Party</w:t>
      </w:r>
      <w:r w:rsidRPr="005044C0">
        <w:t xml:space="preserve"> agrees to notify the other in writing of any misuse or misappropriation of or request for Confidential Information of the other that may come to its attention.  In the event receiving party receives any lawful order by a court or government entity to disclose Confidential Information of the other, the receiving party shall notify the disclosing party immediately to provide disclosing party the opportunity to seek an appropriate protective order.  If such protective order does not issue, receiving party may disclose such Confidential Information only to the limited extent required to comply with such order to produce.  </w:t>
      </w:r>
    </w:p>
    <w:p w:rsidR="00EB00B8" w:rsidRPr="005044C0" w:rsidRDefault="00EB00B8" w:rsidP="00617B74">
      <w:pPr>
        <w:tabs>
          <w:tab w:val="left" w:pos="720"/>
        </w:tabs>
        <w:ind w:left="720" w:right="540"/>
        <w:jc w:val="both"/>
      </w:pPr>
    </w:p>
    <w:p w:rsidR="00EB00B8" w:rsidRPr="005044C0" w:rsidRDefault="00C34EF8" w:rsidP="00617B74">
      <w:pPr>
        <w:tabs>
          <w:tab w:val="left" w:pos="720"/>
        </w:tabs>
        <w:ind w:left="720" w:right="540"/>
        <w:jc w:val="both"/>
      </w:pPr>
      <w:r w:rsidRPr="005044C0">
        <w:t xml:space="preserve">Recipient will not use the Confidential Information for purposes of unfair or improper competition. </w:t>
      </w:r>
      <w:r w:rsidR="00680392" w:rsidRPr="005044C0">
        <w:t>Neither party shall</w:t>
      </w:r>
      <w:r w:rsidRPr="005044C0">
        <w:t xml:space="preserve"> copy, alter, modify,</w:t>
      </w:r>
      <w:r w:rsidR="00680392" w:rsidRPr="005044C0">
        <w:t xml:space="preserve"> reverse engineer, disassemble, or decompile any</w:t>
      </w:r>
      <w:r w:rsidRPr="005044C0">
        <w:t xml:space="preserve"> of the materials,</w:t>
      </w:r>
      <w:r w:rsidR="00680392" w:rsidRPr="005044C0">
        <w:t xml:space="preserve"> software code or other tangible items that embody Confidential Information of the other party.</w:t>
      </w:r>
      <w:r w:rsidRPr="005044C0">
        <w:t xml:space="preserve"> </w:t>
      </w:r>
      <w:r w:rsidR="00EB00B8" w:rsidRPr="005044C0">
        <w:t xml:space="preserve">Each Recipient shall not copy or permit copying of Confidential Information of the other except as permitted in writing by Disclosing Party.  </w:t>
      </w:r>
    </w:p>
    <w:p w:rsidR="00EB00B8" w:rsidRPr="005044C0" w:rsidRDefault="00EB00B8" w:rsidP="00617B74">
      <w:pPr>
        <w:tabs>
          <w:tab w:val="left" w:pos="720"/>
        </w:tabs>
        <w:ind w:left="720" w:right="540"/>
        <w:jc w:val="both"/>
      </w:pPr>
    </w:p>
    <w:p w:rsidR="00C34EF8" w:rsidRPr="005044C0" w:rsidRDefault="00C34EF8" w:rsidP="00617B74">
      <w:pPr>
        <w:tabs>
          <w:tab w:val="left" w:pos="720"/>
        </w:tabs>
        <w:ind w:left="720" w:right="540"/>
        <w:jc w:val="both"/>
      </w:pPr>
      <w:r w:rsidRPr="005044C0">
        <w:t>Recipient agrees to advise the Disclosing Party in writing of any misappropriation or misuse by any person of such Confidential Information of which Recipient may become aware.</w:t>
      </w:r>
    </w:p>
    <w:p w:rsidR="002E06CE" w:rsidRPr="005044C0" w:rsidRDefault="002E06CE" w:rsidP="00617B74">
      <w:pPr>
        <w:tabs>
          <w:tab w:val="left" w:pos="720"/>
        </w:tabs>
        <w:ind w:left="720" w:right="540"/>
        <w:jc w:val="both"/>
      </w:pPr>
    </w:p>
    <w:p w:rsidR="00D942FD" w:rsidRPr="005044C0" w:rsidRDefault="00355AA0" w:rsidP="00AF25F7">
      <w:pPr>
        <w:tabs>
          <w:tab w:val="left" w:pos="720"/>
        </w:tabs>
        <w:spacing w:line="360" w:lineRule="auto"/>
        <w:ind w:left="720" w:right="540"/>
        <w:jc w:val="both"/>
      </w:pPr>
      <w:r w:rsidRPr="005044C0">
        <w:rPr>
          <w:b/>
          <w:bCs/>
        </w:rPr>
        <w:t>5</w:t>
      </w:r>
      <w:r w:rsidR="00617B74" w:rsidRPr="005044C0">
        <w:t>.</w:t>
      </w:r>
      <w:r w:rsidR="00617B74" w:rsidRPr="005044C0">
        <w:rPr>
          <w:b/>
          <w:bCs/>
          <w:u w:val="single"/>
        </w:rPr>
        <w:t xml:space="preserve"> Return</w:t>
      </w:r>
      <w:r w:rsidR="00680392" w:rsidRPr="005044C0">
        <w:rPr>
          <w:b/>
          <w:bCs/>
          <w:u w:val="single"/>
        </w:rPr>
        <w:t xml:space="preserve"> of Materials</w:t>
      </w:r>
      <w:r w:rsidR="00680392" w:rsidRPr="005044C0">
        <w:t xml:space="preserve">  </w:t>
      </w:r>
    </w:p>
    <w:p w:rsidR="00E3292A" w:rsidRPr="005044C0" w:rsidRDefault="00E3292A" w:rsidP="00617B74">
      <w:pPr>
        <w:tabs>
          <w:tab w:val="left" w:pos="720"/>
        </w:tabs>
        <w:ind w:left="720" w:right="540"/>
        <w:jc w:val="both"/>
      </w:pPr>
      <w:r w:rsidRPr="005044C0">
        <w:t xml:space="preserve">Each Recipient agrees to promptly return any materials or documents of the Disclosing Party that are furnished to Recipient, or at the Disclosing Party’s discretion destroy, any materials or documents of the Disclosing Party that </w:t>
      </w:r>
      <w:r w:rsidRPr="005044C0">
        <w:lastRenderedPageBreak/>
        <w:t>are furnished to Recipient, and all copies thereof, upon the earlier of (i) Disclosing Party’s request for return of the materials or (ii) the termination of the business relationship between the Disclosing Party and Recipient.  If the Disclosing Party opts to have the materials and documents destroyed by the Recipient, the Recipient will supply a certificate, signed by a duly authorized representative, certifying that all of the materials or documents were destroyed.</w:t>
      </w:r>
    </w:p>
    <w:p w:rsidR="00D942FD" w:rsidRPr="005044C0" w:rsidRDefault="00355AA0" w:rsidP="00AF25F7">
      <w:pPr>
        <w:tabs>
          <w:tab w:val="left" w:pos="720"/>
        </w:tabs>
        <w:spacing w:before="240" w:line="360" w:lineRule="auto"/>
        <w:ind w:left="720" w:right="540"/>
        <w:jc w:val="both"/>
      </w:pPr>
      <w:r w:rsidRPr="005044C0">
        <w:rPr>
          <w:b/>
          <w:bCs/>
        </w:rPr>
        <w:t>6</w:t>
      </w:r>
      <w:r w:rsidR="00D942FD" w:rsidRPr="005044C0">
        <w:rPr>
          <w:b/>
          <w:bCs/>
        </w:rPr>
        <w:t xml:space="preserve">. </w:t>
      </w:r>
      <w:r w:rsidR="00D942FD" w:rsidRPr="005044C0">
        <w:rPr>
          <w:b/>
          <w:bCs/>
          <w:u w:val="single"/>
        </w:rPr>
        <w:t xml:space="preserve"> </w:t>
      </w:r>
      <w:r w:rsidR="00617B74" w:rsidRPr="005044C0">
        <w:rPr>
          <w:b/>
          <w:bCs/>
          <w:u w:val="single"/>
        </w:rPr>
        <w:t>Intellectual</w:t>
      </w:r>
      <w:r w:rsidR="00680392" w:rsidRPr="005044C0">
        <w:rPr>
          <w:b/>
          <w:bCs/>
          <w:u w:val="single"/>
        </w:rPr>
        <w:t xml:space="preserve"> Property Rights</w:t>
      </w:r>
      <w:r w:rsidR="00680392" w:rsidRPr="005044C0">
        <w:t xml:space="preserve">  </w:t>
      </w:r>
    </w:p>
    <w:p w:rsidR="00E3292A" w:rsidRPr="005044C0" w:rsidRDefault="00E3292A" w:rsidP="00D942FD">
      <w:pPr>
        <w:tabs>
          <w:tab w:val="left" w:pos="720"/>
        </w:tabs>
        <w:ind w:left="720" w:right="540"/>
        <w:jc w:val="both"/>
      </w:pPr>
      <w:r w:rsidRPr="005044C0">
        <w:t>The Confidential Information will remain the sole property of the Disclosing Party.  Neither this Agreement nor any disclosure of information hereunder grants the Recipient any rights, title, or license under any trademark, copyright, or patent now or hereafter owned or controlled by the Disclosing Party</w:t>
      </w:r>
      <w:r w:rsidR="003D251B" w:rsidRPr="005044C0">
        <w:t xml:space="preserve">. </w:t>
      </w:r>
      <w:r w:rsidRPr="005044C0">
        <w:t>Recipient further agrees that the Disclosing Party will be the sole owner of all right, title and interest, including all copyrights, patents, trade secrets and other intellectual property rights relating to any designs, documents, inventions, discoveries or copyrightable material, that are made, conceived or reduced to practice based on the Disclosing Party’s Confidential Information.  Recipient agrees to assign all such rights to the Disclosing Party and execute any documents requested by the Disclosing party to secure such rights in the Disclosing Party.</w:t>
      </w:r>
    </w:p>
    <w:p w:rsidR="001F4280" w:rsidRPr="005044C0" w:rsidRDefault="001F4280" w:rsidP="00617B74">
      <w:pPr>
        <w:tabs>
          <w:tab w:val="left" w:pos="-1800"/>
          <w:tab w:val="left" w:pos="-1080"/>
          <w:tab w:val="left" w:pos="-720"/>
          <w:tab w:val="left" w:pos="720"/>
          <w:tab w:val="left" w:pos="2160"/>
          <w:tab w:val="left" w:pos="2880"/>
          <w:tab w:val="right" w:pos="3060"/>
          <w:tab w:val="left" w:pos="3600"/>
          <w:tab w:val="left" w:pos="4320"/>
          <w:tab w:val="left" w:pos="5040"/>
          <w:tab w:val="left" w:pos="5760"/>
          <w:tab w:val="left" w:pos="6030"/>
          <w:tab w:val="left" w:pos="6930"/>
        </w:tabs>
        <w:snapToGrid w:val="0"/>
        <w:spacing w:line="235" w:lineRule="auto"/>
        <w:ind w:left="720" w:right="540"/>
        <w:jc w:val="both"/>
      </w:pPr>
    </w:p>
    <w:p w:rsidR="001F4280" w:rsidRPr="005044C0" w:rsidRDefault="001F4280" w:rsidP="00617B74">
      <w:pPr>
        <w:tabs>
          <w:tab w:val="left" w:pos="-1800"/>
          <w:tab w:val="left" w:pos="-1080"/>
          <w:tab w:val="left" w:pos="-720"/>
          <w:tab w:val="left" w:pos="720"/>
          <w:tab w:val="left" w:pos="2160"/>
          <w:tab w:val="left" w:pos="2880"/>
          <w:tab w:val="right" w:pos="3060"/>
          <w:tab w:val="left" w:pos="3600"/>
          <w:tab w:val="left" w:pos="4320"/>
          <w:tab w:val="left" w:pos="5040"/>
          <w:tab w:val="left" w:pos="5760"/>
          <w:tab w:val="left" w:pos="6030"/>
          <w:tab w:val="left" w:pos="6930"/>
        </w:tabs>
        <w:snapToGrid w:val="0"/>
        <w:spacing w:line="235" w:lineRule="auto"/>
        <w:ind w:left="720" w:right="540"/>
        <w:jc w:val="both"/>
      </w:pPr>
      <w:r w:rsidRPr="005044C0">
        <w:t xml:space="preserve">Neither this </w:t>
      </w:r>
      <w:r w:rsidR="00680392" w:rsidRPr="005044C0">
        <w:t>Agreement</w:t>
      </w:r>
      <w:r w:rsidRPr="005044C0">
        <w:t xml:space="preserve"> nor any disclosure of information hereunder</w:t>
      </w:r>
      <w:r w:rsidR="00680392" w:rsidRPr="005044C0">
        <w:t xml:space="preserve"> grant</w:t>
      </w:r>
      <w:r w:rsidRPr="005044C0">
        <w:t>s</w:t>
      </w:r>
      <w:r w:rsidR="00680392" w:rsidRPr="005044C0">
        <w:t xml:space="preserve"> either party any rights in or to the other party's Confidential Information, except the limited right to review such Confidential Information solely for the purposes of determining whether to enter into the proposed business relationship between the parties and carrying out such relationship.  The disclosing party warrants that it has the right to disclose its Confidential Information to the receiving party.  </w:t>
      </w:r>
    </w:p>
    <w:p w:rsidR="002E06CE" w:rsidRPr="005044C0" w:rsidRDefault="002E06CE" w:rsidP="00617B74">
      <w:pPr>
        <w:tabs>
          <w:tab w:val="left" w:pos="-1800"/>
          <w:tab w:val="left" w:pos="-1080"/>
          <w:tab w:val="left" w:pos="-720"/>
          <w:tab w:val="left" w:pos="720"/>
          <w:tab w:val="left" w:pos="2160"/>
          <w:tab w:val="left" w:pos="2880"/>
          <w:tab w:val="right" w:pos="3060"/>
          <w:tab w:val="left" w:pos="3600"/>
          <w:tab w:val="left" w:pos="4320"/>
          <w:tab w:val="left" w:pos="5040"/>
          <w:tab w:val="left" w:pos="5760"/>
          <w:tab w:val="left" w:pos="6030"/>
          <w:tab w:val="left" w:pos="6930"/>
        </w:tabs>
        <w:snapToGrid w:val="0"/>
        <w:spacing w:line="235" w:lineRule="auto"/>
        <w:ind w:left="720" w:right="540"/>
        <w:jc w:val="both"/>
      </w:pPr>
    </w:p>
    <w:p w:rsidR="00D942FD" w:rsidRPr="005044C0" w:rsidRDefault="00355AA0" w:rsidP="00160124">
      <w:pPr>
        <w:tabs>
          <w:tab w:val="left" w:pos="-1800"/>
          <w:tab w:val="left" w:pos="720"/>
        </w:tabs>
        <w:spacing w:line="360" w:lineRule="auto"/>
        <w:ind w:left="720" w:right="540"/>
        <w:jc w:val="both"/>
      </w:pPr>
      <w:r w:rsidRPr="005044C0">
        <w:rPr>
          <w:b/>
          <w:bCs/>
        </w:rPr>
        <w:t>7</w:t>
      </w:r>
      <w:r w:rsidR="00D942FD" w:rsidRPr="005044C0">
        <w:rPr>
          <w:b/>
          <w:bCs/>
        </w:rPr>
        <w:t xml:space="preserve">. </w:t>
      </w:r>
      <w:r w:rsidR="00D942FD" w:rsidRPr="005044C0">
        <w:rPr>
          <w:b/>
          <w:bCs/>
          <w:u w:val="single"/>
        </w:rPr>
        <w:t>Term</w:t>
      </w:r>
      <w:r w:rsidR="00D942FD" w:rsidRPr="005044C0">
        <w:t xml:space="preserve">   </w:t>
      </w:r>
    </w:p>
    <w:p w:rsidR="00D942FD" w:rsidRPr="005044C0" w:rsidRDefault="00D942FD" w:rsidP="00D942FD">
      <w:pPr>
        <w:tabs>
          <w:tab w:val="left" w:pos="-1800"/>
          <w:tab w:val="left" w:pos="720"/>
        </w:tabs>
        <w:ind w:left="720" w:right="540"/>
        <w:jc w:val="both"/>
      </w:pPr>
      <w:r w:rsidRPr="005044C0">
        <w:t>The term of this Agreement is for a period of 1 Year and</w:t>
      </w:r>
      <w:r w:rsidRPr="005044C0">
        <w:rPr>
          <w:u w:val="single"/>
        </w:rPr>
        <w:t xml:space="preserve"> </w:t>
      </w:r>
      <w:r w:rsidRPr="005044C0">
        <w:t>shall continue in effect until terminated by either party giving the other party thirty (30) calendar days prior written notice of termination.  And the confidentiality obliga</w:t>
      </w:r>
      <w:r w:rsidR="00AD7F7B">
        <w:t>tions herein shall terminate Five</w:t>
      </w:r>
      <w:r w:rsidRPr="005044C0">
        <w:t xml:space="preserve"> (</w:t>
      </w:r>
      <w:r w:rsidR="00AD7F7B">
        <w:t>5</w:t>
      </w:r>
      <w:r w:rsidRPr="005044C0">
        <w:t xml:space="preserve">) years following the date of this Agreement or one (1) year after the disclosure of any last communicated Confidential Information pursuant to this Agreement, whichever occurs later.  Additionally, this Agreement shall govern Confidential Information disclosed prior to its effective date. </w:t>
      </w:r>
    </w:p>
    <w:p w:rsidR="00D942FD" w:rsidRPr="005044C0" w:rsidRDefault="00D942FD" w:rsidP="00D942FD">
      <w:pPr>
        <w:tabs>
          <w:tab w:val="left" w:pos="-720"/>
          <w:tab w:val="left" w:pos="0"/>
          <w:tab w:val="left" w:pos="720"/>
          <w:tab w:val="left" w:pos="2160"/>
          <w:tab w:val="left" w:pos="2880"/>
          <w:tab w:val="right" w:pos="3060"/>
          <w:tab w:val="left" w:pos="3600"/>
          <w:tab w:val="left" w:pos="4320"/>
          <w:tab w:val="left" w:pos="5040"/>
          <w:tab w:val="left" w:pos="5760"/>
          <w:tab w:val="left" w:pos="6030"/>
          <w:tab w:val="left" w:pos="6930"/>
        </w:tabs>
        <w:snapToGrid w:val="0"/>
        <w:spacing w:line="235" w:lineRule="auto"/>
        <w:ind w:left="720" w:right="540"/>
        <w:jc w:val="both"/>
      </w:pPr>
    </w:p>
    <w:p w:rsidR="00D942FD" w:rsidRPr="005044C0" w:rsidRDefault="00355AA0" w:rsidP="00160124">
      <w:pPr>
        <w:pStyle w:val="Heading1"/>
        <w:tabs>
          <w:tab w:val="clear" w:pos="0"/>
          <w:tab w:val="clear" w:pos="1440"/>
          <w:tab w:val="left" w:pos="-1800"/>
          <w:tab w:val="left" w:pos="540"/>
        </w:tabs>
        <w:spacing w:line="360" w:lineRule="auto"/>
        <w:ind w:left="720" w:right="540"/>
        <w:jc w:val="both"/>
      </w:pPr>
      <w:r w:rsidRPr="005044C0">
        <w:t>8</w:t>
      </w:r>
      <w:r w:rsidR="00D942FD" w:rsidRPr="005044C0">
        <w:t xml:space="preserve">. </w:t>
      </w:r>
      <w:r w:rsidR="00D942FD" w:rsidRPr="005044C0">
        <w:rPr>
          <w:u w:val="single"/>
        </w:rPr>
        <w:t>Governing Law</w:t>
      </w:r>
      <w:r w:rsidR="00D942FD" w:rsidRPr="005044C0">
        <w:t xml:space="preserve"> </w:t>
      </w:r>
      <w:r w:rsidR="00D942FD" w:rsidRPr="005044C0">
        <w:tab/>
      </w:r>
    </w:p>
    <w:p w:rsidR="00D942FD" w:rsidRPr="005044C0" w:rsidRDefault="00D942FD" w:rsidP="00D942FD">
      <w:pPr>
        <w:pStyle w:val="Heading1"/>
        <w:tabs>
          <w:tab w:val="clear" w:pos="0"/>
          <w:tab w:val="clear" w:pos="1440"/>
          <w:tab w:val="left" w:pos="-1800"/>
          <w:tab w:val="left" w:pos="540"/>
        </w:tabs>
        <w:ind w:left="720" w:right="540"/>
        <w:jc w:val="both"/>
        <w:rPr>
          <w:b w:val="0"/>
        </w:rPr>
      </w:pPr>
      <w:r w:rsidRPr="005044C0">
        <w:rPr>
          <w:b w:val="0"/>
        </w:rPr>
        <w:t xml:space="preserve">The validity, interpretation and performance of this Agreement will be governed by and construed in accordance with the laws of </w:t>
      </w:r>
      <w:smartTag w:uri="urn:schemas-microsoft-com:office:smarttags" w:element="country-region">
        <w:smartTag w:uri="urn:schemas-microsoft-com:office:smarttags" w:element="place">
          <w:r w:rsidRPr="005044C0">
            <w:rPr>
              <w:b w:val="0"/>
            </w:rPr>
            <w:t>Pakistan</w:t>
          </w:r>
        </w:smartTag>
      </w:smartTag>
      <w:r w:rsidRPr="005044C0">
        <w:rPr>
          <w:b w:val="0"/>
        </w:rPr>
        <w:t xml:space="preserve">, without application of its conflict of law rules. The parties agree that all legal proceedings arising from or relating to this Agreement or breach thereof will be brought and maintained exclusively in the courts of </w:t>
      </w:r>
      <w:smartTag w:uri="urn:schemas-microsoft-com:office:smarttags" w:element="country-region">
        <w:smartTag w:uri="urn:schemas-microsoft-com:office:smarttags" w:element="place">
          <w:r w:rsidRPr="005044C0">
            <w:rPr>
              <w:b w:val="0"/>
            </w:rPr>
            <w:t>Pakistan</w:t>
          </w:r>
        </w:smartTag>
      </w:smartTag>
      <w:r w:rsidRPr="005044C0">
        <w:rPr>
          <w:b w:val="0"/>
        </w:rPr>
        <w:t>.</w:t>
      </w:r>
    </w:p>
    <w:p w:rsidR="00D942FD" w:rsidRPr="005044C0" w:rsidRDefault="00D942FD" w:rsidP="00D942FD">
      <w:pPr>
        <w:tabs>
          <w:tab w:val="left" w:pos="-1080"/>
          <w:tab w:val="left" w:pos="-720"/>
          <w:tab w:val="left" w:pos="0"/>
          <w:tab w:val="left" w:pos="720"/>
          <w:tab w:val="left" w:pos="2160"/>
          <w:tab w:val="left" w:pos="2880"/>
          <w:tab w:val="right" w:pos="3060"/>
          <w:tab w:val="left" w:pos="3600"/>
          <w:tab w:val="left" w:pos="4320"/>
          <w:tab w:val="left" w:pos="5040"/>
          <w:tab w:val="left" w:pos="5760"/>
          <w:tab w:val="left" w:pos="6030"/>
          <w:tab w:val="left" w:pos="6930"/>
        </w:tabs>
        <w:snapToGrid w:val="0"/>
        <w:spacing w:line="235" w:lineRule="auto"/>
        <w:ind w:left="720" w:right="540"/>
        <w:jc w:val="both"/>
      </w:pPr>
    </w:p>
    <w:p w:rsidR="00401BA9" w:rsidRDefault="00401BA9" w:rsidP="00160124">
      <w:pPr>
        <w:tabs>
          <w:tab w:val="left" w:pos="-1080"/>
          <w:tab w:val="left" w:pos="-720"/>
          <w:tab w:val="left" w:pos="0"/>
          <w:tab w:val="left" w:pos="720"/>
          <w:tab w:val="left" w:pos="2160"/>
          <w:tab w:val="left" w:pos="2880"/>
          <w:tab w:val="right" w:pos="3060"/>
          <w:tab w:val="left" w:pos="3600"/>
          <w:tab w:val="left" w:pos="4320"/>
          <w:tab w:val="left" w:pos="5040"/>
          <w:tab w:val="left" w:pos="5760"/>
          <w:tab w:val="left" w:pos="6030"/>
          <w:tab w:val="left" w:pos="6930"/>
        </w:tabs>
        <w:snapToGrid w:val="0"/>
        <w:spacing w:line="360" w:lineRule="auto"/>
        <w:ind w:left="720" w:right="540"/>
        <w:jc w:val="both"/>
        <w:rPr>
          <w:b/>
          <w:bCs/>
        </w:rPr>
      </w:pPr>
    </w:p>
    <w:p w:rsidR="00D942FD" w:rsidRPr="005044C0" w:rsidRDefault="00355AA0" w:rsidP="00160124">
      <w:pPr>
        <w:tabs>
          <w:tab w:val="left" w:pos="-1080"/>
          <w:tab w:val="left" w:pos="-720"/>
          <w:tab w:val="left" w:pos="0"/>
          <w:tab w:val="left" w:pos="720"/>
          <w:tab w:val="left" w:pos="2160"/>
          <w:tab w:val="left" w:pos="2880"/>
          <w:tab w:val="right" w:pos="3060"/>
          <w:tab w:val="left" w:pos="3600"/>
          <w:tab w:val="left" w:pos="4320"/>
          <w:tab w:val="left" w:pos="5040"/>
          <w:tab w:val="left" w:pos="5760"/>
          <w:tab w:val="left" w:pos="6030"/>
          <w:tab w:val="left" w:pos="6930"/>
        </w:tabs>
        <w:snapToGrid w:val="0"/>
        <w:spacing w:line="360" w:lineRule="auto"/>
        <w:ind w:left="720" w:right="540"/>
        <w:jc w:val="both"/>
      </w:pPr>
      <w:r w:rsidRPr="005044C0">
        <w:rPr>
          <w:b/>
          <w:bCs/>
        </w:rPr>
        <w:lastRenderedPageBreak/>
        <w:t>9</w:t>
      </w:r>
      <w:r w:rsidR="00D942FD" w:rsidRPr="005044C0">
        <w:t xml:space="preserve">. </w:t>
      </w:r>
      <w:r w:rsidR="00D942FD" w:rsidRPr="005044C0">
        <w:rPr>
          <w:b/>
          <w:bCs/>
          <w:u w:val="single"/>
        </w:rPr>
        <w:t>Remedies</w:t>
      </w:r>
    </w:p>
    <w:p w:rsidR="00D942FD" w:rsidRPr="005044C0" w:rsidRDefault="00D942FD" w:rsidP="00D942FD">
      <w:pPr>
        <w:tabs>
          <w:tab w:val="left" w:pos="-1080"/>
          <w:tab w:val="left" w:pos="-720"/>
          <w:tab w:val="left" w:pos="0"/>
          <w:tab w:val="left" w:pos="720"/>
          <w:tab w:val="left" w:pos="2160"/>
          <w:tab w:val="left" w:pos="2880"/>
          <w:tab w:val="right" w:pos="3060"/>
          <w:tab w:val="left" w:pos="3600"/>
          <w:tab w:val="left" w:pos="4320"/>
          <w:tab w:val="left" w:pos="5040"/>
          <w:tab w:val="left" w:pos="5760"/>
          <w:tab w:val="left" w:pos="6030"/>
          <w:tab w:val="left" w:pos="6930"/>
        </w:tabs>
        <w:snapToGrid w:val="0"/>
        <w:spacing w:line="235" w:lineRule="auto"/>
        <w:ind w:left="720" w:right="540"/>
        <w:jc w:val="both"/>
      </w:pPr>
      <w:r w:rsidRPr="005044C0">
        <w:t xml:space="preserve">Recipient understands and agrees that the Disclosing Party is providing the Confidential Information to Recipient in reliance upon Recipient’s agreement contained herein, and Recipient will be fully responsible to the Disclosing Party for any damages or harm caused to the Disclosing Party by a breach of this Agreement by Recipient or any of its officers, directors, employees, agents, consultants, or affiliates. </w:t>
      </w:r>
    </w:p>
    <w:p w:rsidR="00D942FD" w:rsidRPr="005044C0" w:rsidRDefault="00D942FD" w:rsidP="00D942FD">
      <w:pPr>
        <w:pStyle w:val="Heading1"/>
        <w:tabs>
          <w:tab w:val="clear" w:pos="0"/>
          <w:tab w:val="clear" w:pos="1440"/>
          <w:tab w:val="left" w:pos="-1800"/>
        </w:tabs>
        <w:ind w:left="720" w:right="540"/>
        <w:jc w:val="both"/>
        <w:rPr>
          <w:b w:val="0"/>
        </w:rPr>
      </w:pPr>
      <w:r w:rsidRPr="005044C0">
        <w:rPr>
          <w:b w:val="0"/>
        </w:rPr>
        <w:t>Each party agrees that its obligations hereunder are necessary and reasonable in order to protect the Disclosing Party and Disclosing Party’s business, and expressly agrees that monetary damages would be inadequate to compensate the other party for any breach of any covenant or agreement set forth herein.  Accordingly, each party agrees and acknowledges that any such violation or threatened violation will cause irreparable injury to the Disclosing Party. The Recipient agrees that the Disclosing Party shall be entitled to obtain equitable relief including injunction and specific performance in the event of any breach, threatened breach, or intended breach of the Agreement by the Recipient or the continuation of any such breach, without the necessity of proving actual damages or of posting any bond or undertaking. However, these remedies hereinabove mentioned will not be the exclusive remedies for any breach of the Agreement but will be in addition to all other remedies available at law, in equity or otherwise.</w:t>
      </w:r>
    </w:p>
    <w:p w:rsidR="00D942FD" w:rsidRPr="005044C0" w:rsidRDefault="00D942FD" w:rsidP="00D942FD">
      <w:pPr>
        <w:tabs>
          <w:tab w:val="left" w:pos="720"/>
        </w:tabs>
        <w:ind w:left="720" w:right="540"/>
        <w:jc w:val="both"/>
      </w:pPr>
    </w:p>
    <w:p w:rsidR="00D942FD" w:rsidRPr="005044C0" w:rsidRDefault="00355AA0" w:rsidP="00160124">
      <w:pPr>
        <w:pStyle w:val="Heading1"/>
        <w:tabs>
          <w:tab w:val="clear" w:pos="0"/>
          <w:tab w:val="clear" w:pos="1440"/>
        </w:tabs>
        <w:spacing w:line="360" w:lineRule="auto"/>
        <w:ind w:left="720" w:right="540"/>
        <w:jc w:val="both"/>
      </w:pPr>
      <w:r w:rsidRPr="005044C0">
        <w:t>10</w:t>
      </w:r>
      <w:r w:rsidR="00D942FD" w:rsidRPr="005044C0">
        <w:t xml:space="preserve">. </w:t>
      </w:r>
      <w:r w:rsidR="00D942FD" w:rsidRPr="005044C0">
        <w:rPr>
          <w:u w:val="single"/>
        </w:rPr>
        <w:t>No Representation or Further Obligations</w:t>
      </w:r>
      <w:r w:rsidR="00D942FD" w:rsidRPr="005044C0">
        <w:t xml:space="preserve">  </w:t>
      </w:r>
    </w:p>
    <w:p w:rsidR="00D942FD" w:rsidRPr="005044C0" w:rsidRDefault="00D942FD" w:rsidP="00D942FD">
      <w:pPr>
        <w:tabs>
          <w:tab w:val="left" w:pos="720"/>
        </w:tabs>
        <w:ind w:left="720" w:right="540"/>
        <w:jc w:val="both"/>
      </w:pPr>
      <w:r w:rsidRPr="005044C0">
        <w:t>Each party agrees that its execution of this Agreement does not obligate it to enter into any further agreements or to proceed with any possible relationship or transaction with the other party.  None of the Confidential Information disclosed hereunder will constitute any representation, warranty, assurance, guarantee, or inducement with respect to the accuracy or completeness of any Confidential Information.</w:t>
      </w:r>
    </w:p>
    <w:p w:rsidR="00D942FD" w:rsidRPr="005044C0" w:rsidRDefault="00D942FD" w:rsidP="00D942FD">
      <w:pPr>
        <w:tabs>
          <w:tab w:val="left" w:pos="720"/>
        </w:tabs>
        <w:ind w:left="720" w:right="540"/>
        <w:jc w:val="both"/>
      </w:pPr>
    </w:p>
    <w:p w:rsidR="00D942FD" w:rsidRPr="005044C0" w:rsidRDefault="00D942FD" w:rsidP="00160124">
      <w:pPr>
        <w:pStyle w:val="Heading1"/>
        <w:tabs>
          <w:tab w:val="clear" w:pos="0"/>
          <w:tab w:val="clear" w:pos="1440"/>
          <w:tab w:val="left" w:pos="-1800"/>
        </w:tabs>
        <w:spacing w:line="360" w:lineRule="auto"/>
        <w:ind w:left="720" w:right="540"/>
        <w:jc w:val="both"/>
      </w:pPr>
      <w:r w:rsidRPr="005044C0">
        <w:t>1</w:t>
      </w:r>
      <w:r w:rsidR="00355AA0" w:rsidRPr="005044C0">
        <w:t>1</w:t>
      </w:r>
      <w:r w:rsidRPr="005044C0">
        <w:t xml:space="preserve">. </w:t>
      </w:r>
      <w:r w:rsidRPr="005044C0">
        <w:rPr>
          <w:u w:val="single"/>
        </w:rPr>
        <w:t xml:space="preserve">Miscellaneous.   </w:t>
      </w:r>
    </w:p>
    <w:p w:rsidR="00D942FD" w:rsidRPr="005044C0" w:rsidRDefault="00D942FD" w:rsidP="00160124">
      <w:pPr>
        <w:tabs>
          <w:tab w:val="left" w:pos="-1800"/>
          <w:tab w:val="left" w:pos="720"/>
        </w:tabs>
        <w:ind w:left="720" w:right="540"/>
        <w:jc w:val="both"/>
      </w:pPr>
      <w:r w:rsidRPr="005044C0">
        <w:t xml:space="preserve">This Agreement shall be binding upon and for the benefit of the undersigned parties, their successors and assigns, provided that Confidential Information may not be assigned without consent of the Disclosing Party. This Agreement sets forth the entire understanding and agreement of the parties with respect to the subject matter hereof and supersedes all prior or contemporaneous oral or written representations and understandings.  Any failure or delay by either party to enforce any provision of this Agreement or to exercise any right under this Agreement will not be construed as a waiver of its rights.  This Agreement may be amended or modified only in a writing signed by both parties.  The parties agree that each party is an independent contractor and that this </w:t>
      </w:r>
      <w:proofErr w:type="gramStart"/>
      <w:r w:rsidRPr="005044C0">
        <w:t xml:space="preserve">Agreement </w:t>
      </w:r>
      <w:r w:rsidR="008D1A38">
        <w:t xml:space="preserve"> shall</w:t>
      </w:r>
      <w:proofErr w:type="gramEnd"/>
      <w:r w:rsidR="008D1A38">
        <w:t xml:space="preserve"> </w:t>
      </w:r>
      <w:r w:rsidRPr="005044C0">
        <w:t xml:space="preserve">not be construed as a teaming agreement, joint venture, partnership or other business relationship.  </w:t>
      </w:r>
    </w:p>
    <w:p w:rsidR="00D942FD" w:rsidRPr="005044C0" w:rsidRDefault="00D942FD" w:rsidP="00D942FD">
      <w:pPr>
        <w:tabs>
          <w:tab w:val="left" w:pos="-1800"/>
          <w:tab w:val="left" w:pos="720"/>
        </w:tabs>
        <w:ind w:left="720" w:right="540"/>
        <w:jc w:val="both"/>
      </w:pPr>
    </w:p>
    <w:p w:rsidR="00D942FD" w:rsidRPr="005044C0" w:rsidRDefault="00160124" w:rsidP="00160124">
      <w:pPr>
        <w:tabs>
          <w:tab w:val="left" w:pos="-1800"/>
          <w:tab w:val="left" w:pos="720"/>
        </w:tabs>
        <w:spacing w:line="360" w:lineRule="auto"/>
        <w:ind w:left="720" w:right="540"/>
        <w:jc w:val="both"/>
      </w:pPr>
      <w:r>
        <w:rPr>
          <w:b/>
          <w:bCs/>
        </w:rPr>
        <w:br w:type="page"/>
      </w:r>
      <w:r w:rsidR="00D942FD" w:rsidRPr="005044C0">
        <w:rPr>
          <w:b/>
          <w:bCs/>
        </w:rPr>
        <w:lastRenderedPageBreak/>
        <w:t>1</w:t>
      </w:r>
      <w:r w:rsidR="00355AA0" w:rsidRPr="005044C0">
        <w:rPr>
          <w:b/>
          <w:bCs/>
        </w:rPr>
        <w:t>2</w:t>
      </w:r>
      <w:r w:rsidR="00D942FD" w:rsidRPr="005044C0">
        <w:rPr>
          <w:b/>
          <w:bCs/>
        </w:rPr>
        <w:t xml:space="preserve">. </w:t>
      </w:r>
      <w:r w:rsidR="00D942FD" w:rsidRPr="005044C0">
        <w:rPr>
          <w:b/>
          <w:bCs/>
          <w:u w:val="single"/>
        </w:rPr>
        <w:t>Notices</w:t>
      </w:r>
      <w:r w:rsidR="00D942FD" w:rsidRPr="005044C0">
        <w:t xml:space="preserve">  </w:t>
      </w:r>
    </w:p>
    <w:p w:rsidR="00D942FD" w:rsidRPr="005044C0" w:rsidRDefault="00D942FD" w:rsidP="00D942FD">
      <w:pPr>
        <w:tabs>
          <w:tab w:val="left" w:pos="-1800"/>
          <w:tab w:val="left" w:pos="720"/>
        </w:tabs>
        <w:ind w:left="720" w:right="540"/>
        <w:jc w:val="both"/>
      </w:pPr>
      <w:r w:rsidRPr="005044C0">
        <w:t>All notices, demands, requests or other communications, given, served by any party to the other party hereunder shall be sent to either party in writing at the address set forth below or such other address or contact as the respective party may specify from time to time in accordance with the provisions hereof.</w:t>
      </w:r>
    </w:p>
    <w:p w:rsidR="00D942FD" w:rsidRPr="005044C0" w:rsidRDefault="00D942FD" w:rsidP="00D942FD">
      <w:pPr>
        <w:tabs>
          <w:tab w:val="left" w:pos="-1800"/>
          <w:tab w:val="left" w:pos="720"/>
        </w:tabs>
        <w:ind w:left="720" w:right="540"/>
        <w:jc w:val="both"/>
      </w:pPr>
    </w:p>
    <w:p w:rsidR="00D942FD" w:rsidRPr="005044C0" w:rsidRDefault="00D942FD" w:rsidP="008D56DC">
      <w:pPr>
        <w:tabs>
          <w:tab w:val="left" w:pos="-1800"/>
          <w:tab w:val="left" w:pos="720"/>
        </w:tabs>
        <w:ind w:left="720" w:right="540"/>
        <w:jc w:val="both"/>
      </w:pPr>
      <w:r w:rsidRPr="005044C0">
        <w:t xml:space="preserve">If to the </w:t>
      </w:r>
      <w:r w:rsidR="006C56B2">
        <w:t xml:space="preserve">ASKARI BANK </w:t>
      </w:r>
    </w:p>
    <w:p w:rsidR="00B705CE" w:rsidRPr="005044C0" w:rsidRDefault="00B705CE" w:rsidP="00D942FD">
      <w:pPr>
        <w:tabs>
          <w:tab w:val="left" w:pos="-1800"/>
          <w:tab w:val="left" w:pos="720"/>
        </w:tabs>
        <w:ind w:left="720" w:right="540"/>
        <w:jc w:val="both"/>
      </w:pPr>
    </w:p>
    <w:p w:rsidR="00CE652A" w:rsidRDefault="006C56B2" w:rsidP="00712B82">
      <w:pPr>
        <w:tabs>
          <w:tab w:val="left" w:pos="-1800"/>
          <w:tab w:val="left" w:pos="720"/>
        </w:tabs>
        <w:ind w:left="720" w:right="540"/>
        <w:jc w:val="both"/>
      </w:pPr>
      <w:r>
        <w:t xml:space="preserve">Name: </w:t>
      </w:r>
    </w:p>
    <w:p w:rsidR="006C56B2" w:rsidRDefault="006C56B2" w:rsidP="00712B82">
      <w:pPr>
        <w:tabs>
          <w:tab w:val="left" w:pos="-1800"/>
          <w:tab w:val="left" w:pos="720"/>
        </w:tabs>
        <w:ind w:left="720" w:right="540"/>
        <w:jc w:val="both"/>
      </w:pPr>
      <w:r>
        <w:t xml:space="preserve">Designation: </w:t>
      </w:r>
    </w:p>
    <w:p w:rsidR="006C56B2" w:rsidRDefault="003045D1" w:rsidP="00712B82">
      <w:pPr>
        <w:tabs>
          <w:tab w:val="left" w:pos="-1800"/>
          <w:tab w:val="left" w:pos="720"/>
        </w:tabs>
        <w:ind w:left="720" w:right="540"/>
        <w:jc w:val="both"/>
      </w:pPr>
      <w:r>
        <w:t>NPT Building</w:t>
      </w:r>
      <w:r w:rsidR="006C56B2">
        <w:t>,</w:t>
      </w:r>
    </w:p>
    <w:p w:rsidR="006C56B2" w:rsidRPr="006C56B2" w:rsidRDefault="003045D1" w:rsidP="00712B82">
      <w:pPr>
        <w:tabs>
          <w:tab w:val="left" w:pos="-1800"/>
          <w:tab w:val="left" w:pos="720"/>
        </w:tabs>
        <w:ind w:left="720" w:right="540"/>
        <w:jc w:val="both"/>
      </w:pPr>
      <w:r>
        <w:t>F-8 Markaz</w:t>
      </w:r>
      <w:r w:rsidR="006C56B2">
        <w:t>, Islamabad</w:t>
      </w:r>
    </w:p>
    <w:p w:rsidR="006C56B2" w:rsidRPr="006C56B2" w:rsidRDefault="006C56B2" w:rsidP="00712B82">
      <w:pPr>
        <w:tabs>
          <w:tab w:val="left" w:pos="-1800"/>
          <w:tab w:val="left" w:pos="720"/>
        </w:tabs>
        <w:ind w:left="720" w:right="540"/>
        <w:jc w:val="both"/>
      </w:pPr>
      <w:r w:rsidRPr="006C56B2">
        <w:t xml:space="preserve">Tel: </w:t>
      </w:r>
      <w:r>
        <w:t xml:space="preserve">051- </w:t>
      </w:r>
    </w:p>
    <w:p w:rsidR="006C56B2" w:rsidRPr="006C56B2" w:rsidRDefault="006C56B2" w:rsidP="00712B82">
      <w:pPr>
        <w:tabs>
          <w:tab w:val="left" w:pos="-1800"/>
          <w:tab w:val="left" w:pos="720"/>
        </w:tabs>
        <w:ind w:left="720" w:right="540"/>
        <w:jc w:val="both"/>
      </w:pPr>
      <w:r w:rsidRPr="006C56B2">
        <w:t xml:space="preserve">Email: </w:t>
      </w:r>
    </w:p>
    <w:p w:rsidR="006C56B2" w:rsidRPr="005044C0" w:rsidRDefault="006C56B2" w:rsidP="00712B82">
      <w:pPr>
        <w:tabs>
          <w:tab w:val="left" w:pos="-1800"/>
          <w:tab w:val="left" w:pos="720"/>
        </w:tabs>
        <w:ind w:left="720" w:right="540"/>
        <w:jc w:val="both"/>
      </w:pPr>
    </w:p>
    <w:p w:rsidR="00D942FD" w:rsidRPr="005044C0" w:rsidRDefault="00D942FD" w:rsidP="00D942FD">
      <w:pPr>
        <w:tabs>
          <w:tab w:val="left" w:pos="-1800"/>
          <w:tab w:val="left" w:pos="720"/>
        </w:tabs>
        <w:ind w:left="720" w:right="540"/>
        <w:jc w:val="both"/>
      </w:pPr>
      <w:r w:rsidRPr="005044C0">
        <w:t xml:space="preserve">If to the </w:t>
      </w:r>
      <w:r w:rsidR="00B04595">
        <w:t>******************</w:t>
      </w:r>
      <w:r w:rsidR="00953588" w:rsidRPr="005044C0">
        <w:t xml:space="preserve"> </w:t>
      </w:r>
    </w:p>
    <w:p w:rsidR="00D942FD" w:rsidRPr="005044C0" w:rsidRDefault="00D942FD" w:rsidP="00D942FD">
      <w:pPr>
        <w:tabs>
          <w:tab w:val="left" w:pos="-1800"/>
          <w:tab w:val="left" w:pos="720"/>
        </w:tabs>
        <w:ind w:left="720" w:right="540"/>
        <w:jc w:val="both"/>
      </w:pPr>
    </w:p>
    <w:p w:rsidR="00D942FD" w:rsidRPr="005044C0" w:rsidRDefault="00D942FD" w:rsidP="00D942FD">
      <w:pPr>
        <w:tabs>
          <w:tab w:val="left" w:pos="-1800"/>
          <w:tab w:val="left" w:pos="720"/>
        </w:tabs>
        <w:ind w:left="720" w:right="540"/>
        <w:jc w:val="both"/>
      </w:pPr>
      <w:r w:rsidRPr="005044C0">
        <w:t>Name</w:t>
      </w:r>
      <w:r w:rsidR="00A10CB2" w:rsidRPr="005044C0">
        <w:t>:</w:t>
      </w:r>
      <w:r w:rsidR="00A10CB2" w:rsidRPr="005044C0">
        <w:tab/>
      </w:r>
      <w:r w:rsidR="00A10CB2" w:rsidRPr="005044C0">
        <w:tab/>
      </w:r>
    </w:p>
    <w:p w:rsidR="00B04595" w:rsidRDefault="00D942FD" w:rsidP="00D942FD">
      <w:pPr>
        <w:tabs>
          <w:tab w:val="left" w:pos="-1800"/>
          <w:tab w:val="left" w:pos="720"/>
        </w:tabs>
        <w:ind w:left="720" w:right="540"/>
        <w:jc w:val="both"/>
      </w:pPr>
      <w:r w:rsidRPr="005044C0">
        <w:t>Designation</w:t>
      </w:r>
      <w:r w:rsidR="00A10CB2" w:rsidRPr="005044C0">
        <w:t>:</w:t>
      </w:r>
      <w:r w:rsidR="000B37CA" w:rsidRPr="005044C0">
        <w:t xml:space="preserve">   </w:t>
      </w:r>
    </w:p>
    <w:p w:rsidR="00D942FD" w:rsidRDefault="00D942FD" w:rsidP="00350DCA">
      <w:pPr>
        <w:tabs>
          <w:tab w:val="left" w:pos="-1800"/>
          <w:tab w:val="left" w:pos="720"/>
        </w:tabs>
        <w:ind w:left="720" w:right="540"/>
        <w:jc w:val="both"/>
      </w:pPr>
      <w:r w:rsidRPr="005044C0">
        <w:t>Address</w:t>
      </w:r>
      <w:r w:rsidR="00401926" w:rsidRPr="005044C0">
        <w:t xml:space="preserve">: </w:t>
      </w:r>
      <w:r w:rsidR="00350DCA">
        <w:t>******************</w:t>
      </w:r>
    </w:p>
    <w:p w:rsidR="00350DCA" w:rsidRDefault="00350DCA" w:rsidP="00350DCA">
      <w:pPr>
        <w:pBdr>
          <w:top w:val="dotted" w:sz="24" w:space="1" w:color="auto"/>
          <w:bottom w:val="dotted" w:sz="24" w:space="1" w:color="auto"/>
        </w:pBdr>
        <w:tabs>
          <w:tab w:val="left" w:pos="-1800"/>
          <w:tab w:val="left" w:pos="720"/>
        </w:tabs>
        <w:ind w:left="720" w:right="540"/>
        <w:jc w:val="both"/>
      </w:pPr>
    </w:p>
    <w:p w:rsidR="00350DCA" w:rsidRPr="005044C0" w:rsidRDefault="00350DCA" w:rsidP="00350DCA">
      <w:pPr>
        <w:tabs>
          <w:tab w:val="left" w:pos="-1800"/>
          <w:tab w:val="left" w:pos="720"/>
        </w:tabs>
        <w:ind w:left="720" w:right="540"/>
        <w:jc w:val="both"/>
      </w:pPr>
    </w:p>
    <w:p w:rsidR="00D942FD" w:rsidRPr="005044C0" w:rsidRDefault="00D942FD" w:rsidP="00D942FD">
      <w:pPr>
        <w:tabs>
          <w:tab w:val="left" w:pos="-1800"/>
          <w:tab w:val="left" w:pos="720"/>
        </w:tabs>
        <w:ind w:left="720" w:right="540"/>
        <w:jc w:val="both"/>
      </w:pPr>
      <w:r w:rsidRPr="005044C0">
        <w:t>Tel:</w:t>
      </w:r>
      <w:proofErr w:type="gramStart"/>
      <w:r w:rsidR="00401926" w:rsidRPr="005044C0">
        <w:tab/>
        <w:t xml:space="preserve">  051</w:t>
      </w:r>
      <w:proofErr w:type="gramEnd"/>
      <w:r w:rsidR="00401926" w:rsidRPr="005044C0">
        <w:t>-</w:t>
      </w:r>
    </w:p>
    <w:p w:rsidR="00D942FD" w:rsidRPr="005044C0" w:rsidRDefault="00D942FD" w:rsidP="00D942FD">
      <w:pPr>
        <w:tabs>
          <w:tab w:val="left" w:pos="-1800"/>
          <w:tab w:val="left" w:pos="720"/>
        </w:tabs>
        <w:ind w:left="720" w:right="540"/>
        <w:jc w:val="both"/>
      </w:pPr>
      <w:r w:rsidRPr="005044C0">
        <w:t>Fax:</w:t>
      </w:r>
      <w:proofErr w:type="gramStart"/>
      <w:r w:rsidR="00401926" w:rsidRPr="005044C0">
        <w:tab/>
        <w:t xml:space="preserve">  051</w:t>
      </w:r>
      <w:proofErr w:type="gramEnd"/>
      <w:r w:rsidR="00401926" w:rsidRPr="005044C0">
        <w:t>-</w:t>
      </w:r>
    </w:p>
    <w:p w:rsidR="00D942FD" w:rsidRPr="005044C0" w:rsidRDefault="00D942FD" w:rsidP="00D942FD">
      <w:pPr>
        <w:tabs>
          <w:tab w:val="left" w:pos="-1080"/>
          <w:tab w:val="left" w:pos="-720"/>
          <w:tab w:val="left" w:pos="0"/>
          <w:tab w:val="left" w:pos="720"/>
          <w:tab w:val="left" w:pos="2160"/>
          <w:tab w:val="left" w:pos="2880"/>
          <w:tab w:val="right" w:pos="3060"/>
          <w:tab w:val="left" w:pos="3600"/>
          <w:tab w:val="left" w:pos="4320"/>
          <w:tab w:val="left" w:pos="5040"/>
          <w:tab w:val="left" w:pos="5760"/>
          <w:tab w:val="left" w:pos="6030"/>
          <w:tab w:val="left" w:pos="6930"/>
        </w:tabs>
        <w:snapToGrid w:val="0"/>
        <w:spacing w:before="240" w:line="235" w:lineRule="auto"/>
        <w:ind w:left="720" w:right="540"/>
        <w:jc w:val="both"/>
      </w:pPr>
      <w:r w:rsidRPr="005044C0">
        <w:t xml:space="preserve">In witness </w:t>
      </w:r>
      <w:proofErr w:type="gramStart"/>
      <w:r w:rsidRPr="005044C0">
        <w:t>whereof</w:t>
      </w:r>
      <w:proofErr w:type="gramEnd"/>
      <w:r w:rsidRPr="005044C0">
        <w:t xml:space="preserve"> the parties hereto have agreed on this day and date hereinabove mentioned:</w:t>
      </w:r>
    </w:p>
    <w:p w:rsidR="00D942FD" w:rsidRPr="005044C0" w:rsidRDefault="00D942FD" w:rsidP="00D942FD">
      <w:pPr>
        <w:tabs>
          <w:tab w:val="left" w:pos="-1080"/>
          <w:tab w:val="left" w:pos="-720"/>
          <w:tab w:val="left" w:pos="0"/>
          <w:tab w:val="left" w:pos="720"/>
          <w:tab w:val="left" w:pos="2160"/>
          <w:tab w:val="left" w:pos="2880"/>
          <w:tab w:val="right" w:pos="3060"/>
          <w:tab w:val="left" w:pos="3600"/>
          <w:tab w:val="left" w:pos="4320"/>
          <w:tab w:val="left" w:pos="5040"/>
          <w:tab w:val="left" w:pos="5760"/>
          <w:tab w:val="left" w:pos="6030"/>
          <w:tab w:val="left" w:pos="6930"/>
        </w:tabs>
        <w:snapToGrid w:val="0"/>
        <w:spacing w:line="235" w:lineRule="auto"/>
        <w:ind w:left="720" w:right="540"/>
        <w:jc w:val="both"/>
      </w:pPr>
    </w:p>
    <w:p w:rsidR="00D942FD" w:rsidRPr="005044C0" w:rsidRDefault="00D942FD" w:rsidP="00D942FD">
      <w:pPr>
        <w:tabs>
          <w:tab w:val="left" w:pos="-1080"/>
          <w:tab w:val="left" w:pos="-720"/>
          <w:tab w:val="left" w:pos="0"/>
          <w:tab w:val="left" w:pos="720"/>
          <w:tab w:val="left" w:pos="2160"/>
          <w:tab w:val="left" w:pos="2880"/>
          <w:tab w:val="right" w:pos="3060"/>
          <w:tab w:val="left" w:pos="3600"/>
          <w:tab w:val="left" w:pos="4320"/>
          <w:tab w:val="left" w:pos="5040"/>
          <w:tab w:val="left" w:pos="5760"/>
          <w:tab w:val="left" w:pos="6030"/>
          <w:tab w:val="left" w:pos="6930"/>
        </w:tabs>
        <w:snapToGrid w:val="0"/>
        <w:spacing w:line="235" w:lineRule="auto"/>
        <w:ind w:left="720" w:right="540"/>
        <w:jc w:val="both"/>
      </w:pPr>
      <w:r w:rsidRPr="005044C0">
        <w:t>___________________________</w:t>
      </w:r>
    </w:p>
    <w:p w:rsidR="00D942FD" w:rsidRPr="005044C0" w:rsidRDefault="00D942FD" w:rsidP="005044C0">
      <w:pPr>
        <w:tabs>
          <w:tab w:val="left" w:pos="-1080"/>
          <w:tab w:val="left" w:pos="-720"/>
          <w:tab w:val="left" w:pos="0"/>
          <w:tab w:val="left" w:pos="720"/>
          <w:tab w:val="left" w:pos="2160"/>
          <w:tab w:val="left" w:pos="2880"/>
          <w:tab w:val="right" w:pos="3060"/>
          <w:tab w:val="left" w:pos="3600"/>
          <w:tab w:val="left" w:pos="4320"/>
          <w:tab w:val="left" w:pos="5040"/>
          <w:tab w:val="left" w:pos="5760"/>
          <w:tab w:val="left" w:pos="6030"/>
          <w:tab w:val="left" w:pos="6930"/>
        </w:tabs>
        <w:snapToGrid w:val="0"/>
        <w:spacing w:line="235" w:lineRule="auto"/>
        <w:ind w:left="720" w:right="540"/>
        <w:jc w:val="both"/>
      </w:pPr>
      <w:r w:rsidRPr="005044C0">
        <w:t xml:space="preserve">For and on behalf of the </w:t>
      </w:r>
      <w:r w:rsidR="006C56B2">
        <w:t xml:space="preserve">ASKARI BANK </w:t>
      </w:r>
    </w:p>
    <w:p w:rsidR="00D942FD" w:rsidRPr="005044C0" w:rsidRDefault="00D942FD" w:rsidP="00D942FD">
      <w:pPr>
        <w:tabs>
          <w:tab w:val="left" w:pos="-1080"/>
          <w:tab w:val="left" w:pos="-720"/>
          <w:tab w:val="left" w:pos="0"/>
          <w:tab w:val="left" w:pos="720"/>
          <w:tab w:val="left" w:pos="2160"/>
          <w:tab w:val="left" w:pos="2880"/>
          <w:tab w:val="right" w:pos="3060"/>
          <w:tab w:val="left" w:pos="3600"/>
          <w:tab w:val="left" w:pos="4320"/>
          <w:tab w:val="left" w:pos="5040"/>
          <w:tab w:val="left" w:pos="5760"/>
          <w:tab w:val="left" w:pos="6030"/>
          <w:tab w:val="left" w:pos="6930"/>
        </w:tabs>
        <w:snapToGrid w:val="0"/>
        <w:spacing w:line="235" w:lineRule="auto"/>
        <w:ind w:left="720" w:right="540"/>
        <w:jc w:val="both"/>
      </w:pPr>
    </w:p>
    <w:p w:rsidR="00D942FD" w:rsidRPr="005044C0" w:rsidRDefault="00D942FD" w:rsidP="00D942FD">
      <w:pPr>
        <w:tabs>
          <w:tab w:val="left" w:pos="-1080"/>
          <w:tab w:val="left" w:pos="-720"/>
          <w:tab w:val="left" w:pos="0"/>
          <w:tab w:val="left" w:pos="720"/>
          <w:tab w:val="left" w:pos="2160"/>
          <w:tab w:val="left" w:pos="2880"/>
          <w:tab w:val="right" w:pos="3060"/>
          <w:tab w:val="left" w:pos="3600"/>
          <w:tab w:val="left" w:pos="4320"/>
          <w:tab w:val="left" w:pos="5040"/>
          <w:tab w:val="left" w:pos="5760"/>
          <w:tab w:val="left" w:pos="6030"/>
          <w:tab w:val="left" w:pos="6930"/>
        </w:tabs>
        <w:snapToGrid w:val="0"/>
        <w:spacing w:line="235" w:lineRule="auto"/>
        <w:ind w:left="720" w:right="540"/>
        <w:jc w:val="both"/>
      </w:pPr>
      <w:r w:rsidRPr="005044C0">
        <w:t>___________________________</w:t>
      </w:r>
      <w:r w:rsidRPr="005044C0">
        <w:br/>
      </w:r>
    </w:p>
    <w:p w:rsidR="00D942FD" w:rsidRPr="005044C0" w:rsidRDefault="00D942FD" w:rsidP="00D942FD">
      <w:pPr>
        <w:tabs>
          <w:tab w:val="left" w:pos="-1080"/>
          <w:tab w:val="left" w:pos="-720"/>
          <w:tab w:val="left" w:pos="0"/>
          <w:tab w:val="left" w:pos="720"/>
          <w:tab w:val="left" w:pos="2160"/>
          <w:tab w:val="left" w:pos="2880"/>
          <w:tab w:val="right" w:pos="3060"/>
          <w:tab w:val="left" w:pos="3600"/>
          <w:tab w:val="left" w:pos="4320"/>
          <w:tab w:val="left" w:pos="5040"/>
          <w:tab w:val="left" w:pos="5760"/>
          <w:tab w:val="left" w:pos="6030"/>
          <w:tab w:val="left" w:pos="6930"/>
        </w:tabs>
        <w:snapToGrid w:val="0"/>
        <w:spacing w:line="235" w:lineRule="auto"/>
        <w:ind w:left="720" w:right="540"/>
        <w:jc w:val="both"/>
      </w:pPr>
      <w:r w:rsidRPr="005044C0">
        <w:t>For and on behalf of the ____________________</w:t>
      </w:r>
      <w:r w:rsidRPr="005044C0">
        <w:tab/>
      </w:r>
    </w:p>
    <w:p w:rsidR="00D942FD" w:rsidRPr="005044C0" w:rsidRDefault="00D942FD" w:rsidP="00D942FD">
      <w:pPr>
        <w:tabs>
          <w:tab w:val="left" w:pos="-1080"/>
          <w:tab w:val="left" w:pos="-720"/>
          <w:tab w:val="left" w:pos="0"/>
          <w:tab w:val="left" w:pos="720"/>
          <w:tab w:val="left" w:pos="2160"/>
          <w:tab w:val="left" w:pos="2880"/>
          <w:tab w:val="right" w:pos="3060"/>
          <w:tab w:val="left" w:pos="3600"/>
          <w:tab w:val="left" w:pos="4320"/>
          <w:tab w:val="left" w:pos="5040"/>
          <w:tab w:val="left" w:pos="5760"/>
          <w:tab w:val="left" w:pos="6030"/>
          <w:tab w:val="left" w:pos="6930"/>
        </w:tabs>
        <w:snapToGrid w:val="0"/>
        <w:spacing w:line="235" w:lineRule="auto"/>
        <w:ind w:left="720" w:right="540"/>
        <w:jc w:val="both"/>
      </w:pPr>
    </w:p>
    <w:p w:rsidR="00D942FD" w:rsidRPr="005044C0" w:rsidRDefault="00D942FD" w:rsidP="00D942FD">
      <w:pPr>
        <w:tabs>
          <w:tab w:val="left" w:pos="-1080"/>
          <w:tab w:val="left" w:pos="-720"/>
          <w:tab w:val="left" w:pos="0"/>
          <w:tab w:val="left" w:pos="720"/>
          <w:tab w:val="left" w:pos="2160"/>
          <w:tab w:val="left" w:pos="2880"/>
          <w:tab w:val="right" w:pos="3060"/>
          <w:tab w:val="left" w:pos="3600"/>
          <w:tab w:val="left" w:pos="4320"/>
          <w:tab w:val="left" w:pos="5040"/>
          <w:tab w:val="left" w:pos="5760"/>
          <w:tab w:val="left" w:pos="6030"/>
          <w:tab w:val="left" w:pos="6930"/>
        </w:tabs>
        <w:snapToGrid w:val="0"/>
        <w:spacing w:line="235" w:lineRule="auto"/>
        <w:ind w:left="720" w:right="540"/>
        <w:jc w:val="both"/>
      </w:pPr>
    </w:p>
    <w:p w:rsidR="00D942FD" w:rsidRPr="005044C0" w:rsidRDefault="00D942FD" w:rsidP="00D942FD">
      <w:pPr>
        <w:tabs>
          <w:tab w:val="left" w:pos="-1080"/>
          <w:tab w:val="left" w:pos="-720"/>
          <w:tab w:val="left" w:pos="0"/>
          <w:tab w:val="left" w:pos="720"/>
          <w:tab w:val="left" w:pos="2160"/>
          <w:tab w:val="left" w:pos="2880"/>
          <w:tab w:val="right" w:pos="3060"/>
          <w:tab w:val="left" w:pos="3600"/>
          <w:tab w:val="left" w:pos="4320"/>
          <w:tab w:val="left" w:pos="5040"/>
          <w:tab w:val="left" w:pos="5760"/>
          <w:tab w:val="left" w:pos="6030"/>
          <w:tab w:val="left" w:pos="6930"/>
        </w:tabs>
        <w:snapToGrid w:val="0"/>
        <w:spacing w:line="235" w:lineRule="auto"/>
        <w:ind w:left="720" w:right="540"/>
        <w:jc w:val="both"/>
      </w:pPr>
      <w:r w:rsidRPr="005044C0">
        <w:t>__________________________</w:t>
      </w:r>
    </w:p>
    <w:p w:rsidR="00D942FD" w:rsidRPr="005044C0" w:rsidRDefault="00D942FD" w:rsidP="00D942FD">
      <w:pPr>
        <w:tabs>
          <w:tab w:val="left" w:pos="-1080"/>
          <w:tab w:val="left" w:pos="-720"/>
          <w:tab w:val="left" w:pos="0"/>
          <w:tab w:val="left" w:pos="720"/>
          <w:tab w:val="left" w:pos="2160"/>
          <w:tab w:val="left" w:pos="2880"/>
          <w:tab w:val="right" w:pos="3060"/>
          <w:tab w:val="left" w:pos="3600"/>
          <w:tab w:val="left" w:pos="4320"/>
          <w:tab w:val="left" w:pos="5040"/>
          <w:tab w:val="left" w:pos="5760"/>
          <w:tab w:val="left" w:pos="6030"/>
          <w:tab w:val="left" w:pos="6930"/>
        </w:tabs>
        <w:snapToGrid w:val="0"/>
        <w:spacing w:line="235" w:lineRule="auto"/>
        <w:ind w:left="720" w:right="540"/>
        <w:jc w:val="both"/>
      </w:pPr>
      <w:r w:rsidRPr="005044C0">
        <w:t xml:space="preserve">Witness (1) </w:t>
      </w:r>
    </w:p>
    <w:p w:rsidR="00D942FD" w:rsidRPr="005044C0" w:rsidRDefault="00D942FD" w:rsidP="00D942FD">
      <w:pPr>
        <w:tabs>
          <w:tab w:val="left" w:pos="-1080"/>
          <w:tab w:val="left" w:pos="-720"/>
          <w:tab w:val="left" w:pos="0"/>
          <w:tab w:val="left" w:pos="720"/>
          <w:tab w:val="left" w:pos="2160"/>
          <w:tab w:val="left" w:pos="2880"/>
          <w:tab w:val="right" w:pos="3060"/>
          <w:tab w:val="left" w:pos="3600"/>
          <w:tab w:val="left" w:pos="4320"/>
          <w:tab w:val="left" w:pos="5040"/>
          <w:tab w:val="left" w:pos="5760"/>
          <w:tab w:val="left" w:pos="6030"/>
          <w:tab w:val="left" w:pos="6930"/>
        </w:tabs>
        <w:snapToGrid w:val="0"/>
        <w:spacing w:line="235" w:lineRule="auto"/>
        <w:ind w:left="720" w:right="540"/>
        <w:jc w:val="both"/>
      </w:pPr>
    </w:p>
    <w:p w:rsidR="00D942FD" w:rsidRPr="005044C0" w:rsidRDefault="00D942FD" w:rsidP="00D942FD">
      <w:pPr>
        <w:tabs>
          <w:tab w:val="left" w:pos="-1080"/>
          <w:tab w:val="left" w:pos="-720"/>
          <w:tab w:val="left" w:pos="0"/>
          <w:tab w:val="left" w:pos="720"/>
          <w:tab w:val="left" w:pos="2160"/>
          <w:tab w:val="left" w:pos="2880"/>
          <w:tab w:val="right" w:pos="3060"/>
          <w:tab w:val="left" w:pos="3600"/>
          <w:tab w:val="left" w:pos="4320"/>
          <w:tab w:val="left" w:pos="5040"/>
          <w:tab w:val="left" w:pos="5760"/>
          <w:tab w:val="left" w:pos="6030"/>
          <w:tab w:val="left" w:pos="6930"/>
        </w:tabs>
        <w:snapToGrid w:val="0"/>
        <w:spacing w:line="235" w:lineRule="auto"/>
        <w:ind w:left="720" w:right="540"/>
        <w:jc w:val="both"/>
      </w:pPr>
    </w:p>
    <w:p w:rsidR="00D942FD" w:rsidRPr="005044C0" w:rsidRDefault="00D942FD" w:rsidP="00D942FD">
      <w:pPr>
        <w:tabs>
          <w:tab w:val="left" w:pos="-1080"/>
          <w:tab w:val="left" w:pos="-720"/>
          <w:tab w:val="left" w:pos="0"/>
          <w:tab w:val="left" w:pos="720"/>
          <w:tab w:val="left" w:pos="2160"/>
          <w:tab w:val="left" w:pos="2880"/>
          <w:tab w:val="right" w:pos="3060"/>
          <w:tab w:val="left" w:pos="3600"/>
          <w:tab w:val="left" w:pos="4320"/>
          <w:tab w:val="left" w:pos="5040"/>
          <w:tab w:val="left" w:pos="5760"/>
          <w:tab w:val="left" w:pos="6030"/>
          <w:tab w:val="left" w:pos="6930"/>
        </w:tabs>
        <w:snapToGrid w:val="0"/>
        <w:spacing w:line="235" w:lineRule="auto"/>
        <w:ind w:left="720" w:right="540"/>
        <w:jc w:val="both"/>
      </w:pPr>
      <w:r w:rsidRPr="005044C0">
        <w:t>_____________________</w:t>
      </w:r>
    </w:p>
    <w:p w:rsidR="00FD17BC" w:rsidRPr="005044C0" w:rsidRDefault="00D942FD" w:rsidP="00D942FD">
      <w:pPr>
        <w:tabs>
          <w:tab w:val="left" w:pos="-1080"/>
          <w:tab w:val="left" w:pos="-720"/>
          <w:tab w:val="left" w:pos="0"/>
          <w:tab w:val="left" w:pos="720"/>
          <w:tab w:val="left" w:pos="2160"/>
          <w:tab w:val="left" w:pos="2880"/>
          <w:tab w:val="right" w:pos="3060"/>
          <w:tab w:val="left" w:pos="3600"/>
          <w:tab w:val="left" w:pos="4320"/>
          <w:tab w:val="left" w:pos="5040"/>
          <w:tab w:val="left" w:pos="5760"/>
          <w:tab w:val="left" w:pos="6030"/>
          <w:tab w:val="left" w:pos="6930"/>
        </w:tabs>
        <w:snapToGrid w:val="0"/>
        <w:spacing w:line="235" w:lineRule="auto"/>
        <w:ind w:left="720" w:right="540"/>
        <w:jc w:val="both"/>
      </w:pPr>
      <w:r w:rsidRPr="005044C0">
        <w:t xml:space="preserve">Witness (2) </w:t>
      </w:r>
      <w:r w:rsidRPr="005044C0">
        <w:tab/>
      </w:r>
      <w:r w:rsidRPr="005044C0">
        <w:tab/>
      </w:r>
      <w:r w:rsidRPr="005044C0">
        <w:tab/>
      </w:r>
      <w:r w:rsidRPr="005044C0">
        <w:tab/>
      </w:r>
      <w:r w:rsidRPr="005044C0">
        <w:tab/>
      </w:r>
      <w:r w:rsidRPr="005044C0">
        <w:tab/>
        <w:t xml:space="preserve">  </w:t>
      </w:r>
    </w:p>
    <w:sectPr w:rsidR="00FD17BC" w:rsidRPr="005044C0">
      <w:headerReference w:type="default" r:id="rId8"/>
      <w:footerReference w:type="default" r:id="rId9"/>
      <w:pgSz w:w="12240" w:h="15840"/>
      <w:pgMar w:top="1008" w:right="1800" w:bottom="1267"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1166" w:rsidRDefault="00981166">
      <w:r>
        <w:separator/>
      </w:r>
    </w:p>
  </w:endnote>
  <w:endnote w:type="continuationSeparator" w:id="0">
    <w:p w:rsidR="00981166" w:rsidRDefault="00981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0DE6" w:rsidRDefault="00920DE6" w:rsidP="00617B74">
    <w:pPr>
      <w:pStyle w:val="Header"/>
      <w:rPr>
        <w:sz w:val="20"/>
      </w:rPr>
    </w:pPr>
  </w:p>
  <w:p w:rsidR="00920DE6" w:rsidRDefault="00920DE6">
    <w:pPr>
      <w:pStyle w:val="Footer"/>
      <w:tabs>
        <w:tab w:val="left" w:pos="4260"/>
      </w:tabs>
    </w:pPr>
    <w:r>
      <w:t xml:space="preserve"> </w:t>
    </w:r>
    <w:r>
      <w:tab/>
    </w:r>
    <w:r>
      <w:tab/>
    </w:r>
    <w:r>
      <w:tab/>
    </w:r>
    <w:r>
      <w:rPr>
        <w:rStyle w:val="PageNumber"/>
        <w:sz w:val="20"/>
      </w:rPr>
      <w:fldChar w:fldCharType="begin"/>
    </w:r>
    <w:r>
      <w:rPr>
        <w:rStyle w:val="PageNumber"/>
        <w:sz w:val="20"/>
      </w:rPr>
      <w:instrText xml:space="preserve"> PAGE </w:instrText>
    </w:r>
    <w:r>
      <w:rPr>
        <w:rStyle w:val="PageNumber"/>
        <w:sz w:val="20"/>
      </w:rPr>
      <w:fldChar w:fldCharType="separate"/>
    </w:r>
    <w:r w:rsidR="00593EA9">
      <w:rPr>
        <w:rStyle w:val="PageNumber"/>
        <w:noProof/>
        <w:sz w:val="20"/>
      </w:rPr>
      <w:t>2</w:t>
    </w:r>
    <w:r>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1166" w:rsidRDefault="00981166">
      <w:r>
        <w:separator/>
      </w:r>
    </w:p>
  </w:footnote>
  <w:footnote w:type="continuationSeparator" w:id="0">
    <w:p w:rsidR="00981166" w:rsidRDefault="009811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0DE6" w:rsidRDefault="00920DE6">
    <w:pPr>
      <w:pStyle w:val="Header"/>
      <w:jc w:val="center"/>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02386"/>
    <w:multiLevelType w:val="hybridMultilevel"/>
    <w:tmpl w:val="820C83DE"/>
    <w:lvl w:ilvl="0" w:tplc="9C1C6614">
      <w:start w:val="8"/>
      <w:numFmt w:val="decimal"/>
      <w:lvlText w:val="%1."/>
      <w:lvlJc w:val="left"/>
      <w:pPr>
        <w:tabs>
          <w:tab w:val="num" w:pos="-360"/>
        </w:tabs>
        <w:ind w:left="-360" w:hanging="720"/>
      </w:pPr>
      <w:rPr>
        <w:rFonts w:hint="default"/>
        <w:b/>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1" w15:restartNumberingAfterBreak="0">
    <w:nsid w:val="2E983CD9"/>
    <w:multiLevelType w:val="hybridMultilevel"/>
    <w:tmpl w:val="AC6C3DB0"/>
    <w:lvl w:ilvl="0" w:tplc="143CAE08">
      <w:start w:val="7"/>
      <w:numFmt w:val="decimal"/>
      <w:lvlText w:val="%1."/>
      <w:lvlJc w:val="left"/>
      <w:pPr>
        <w:tabs>
          <w:tab w:val="num" w:pos="1080"/>
        </w:tabs>
        <w:ind w:left="1080" w:hanging="360"/>
      </w:pPr>
      <w:rPr>
        <w:rFonts w:hint="default"/>
        <w:b/>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ED416D1"/>
    <w:multiLevelType w:val="hybridMultilevel"/>
    <w:tmpl w:val="4C946232"/>
    <w:lvl w:ilvl="0" w:tplc="709C9A40">
      <w:start w:val="5"/>
      <w:numFmt w:val="decimal"/>
      <w:lvlText w:val="%1."/>
      <w:lvlJc w:val="left"/>
      <w:pPr>
        <w:tabs>
          <w:tab w:val="num" w:pos="1080"/>
        </w:tabs>
        <w:ind w:left="1080" w:hanging="360"/>
      </w:pPr>
      <w:rPr>
        <w:rFonts w:hint="default"/>
        <w:b/>
        <w:sz w:val="24"/>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4AF7365C"/>
    <w:multiLevelType w:val="hybridMultilevel"/>
    <w:tmpl w:val="6674D552"/>
    <w:lvl w:ilvl="0" w:tplc="B8AEA068">
      <w:start w:val="5"/>
      <w:numFmt w:val="decimal"/>
      <w:lvlText w:val="%1."/>
      <w:lvlJc w:val="left"/>
      <w:pPr>
        <w:tabs>
          <w:tab w:val="num" w:pos="720"/>
        </w:tabs>
        <w:ind w:left="720" w:hanging="540"/>
      </w:pPr>
      <w:rPr>
        <w:rFonts w:ascii="Times New Roman" w:hAnsi="Times New Roman" w:hint="default"/>
        <w:b/>
        <w:sz w:val="24"/>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 w15:restartNumberingAfterBreak="0">
    <w:nsid w:val="64513164"/>
    <w:multiLevelType w:val="hybridMultilevel"/>
    <w:tmpl w:val="3782C5AE"/>
    <w:lvl w:ilvl="0" w:tplc="5E404CBA">
      <w:start w:val="5"/>
      <w:numFmt w:val="decimal"/>
      <w:lvlText w:val="%1."/>
      <w:lvlJc w:val="left"/>
      <w:pPr>
        <w:tabs>
          <w:tab w:val="num" w:pos="-1080"/>
        </w:tabs>
        <w:ind w:left="-1080" w:hanging="360"/>
      </w:pPr>
      <w:rPr>
        <w:rFonts w:ascii="Times New Roman" w:hAnsi="Times New Roman" w:hint="default"/>
        <w:b/>
        <w:sz w:val="24"/>
        <w:u w:val="none"/>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5" w15:restartNumberingAfterBreak="0">
    <w:nsid w:val="66FF0519"/>
    <w:multiLevelType w:val="hybridMultilevel"/>
    <w:tmpl w:val="C7CC4FDC"/>
    <w:lvl w:ilvl="0" w:tplc="43F8DDA6">
      <w:start w:val="5"/>
      <w:numFmt w:val="decimal"/>
      <w:lvlText w:val="%1."/>
      <w:lvlJc w:val="left"/>
      <w:pPr>
        <w:tabs>
          <w:tab w:val="num" w:pos="1080"/>
        </w:tabs>
        <w:ind w:left="1080" w:hanging="360"/>
      </w:pPr>
      <w:rPr>
        <w:rFonts w:hint="default"/>
        <w:b/>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7B7A3952"/>
    <w:multiLevelType w:val="singleLevel"/>
    <w:tmpl w:val="020C0602"/>
    <w:lvl w:ilvl="0">
      <w:start w:val="1"/>
      <w:numFmt w:val="lowerRoman"/>
      <w:lvlText w:val="%1."/>
      <w:lvlJc w:val="left"/>
      <w:pPr>
        <w:tabs>
          <w:tab w:val="num" w:pos="720"/>
        </w:tabs>
        <w:ind w:left="720" w:hanging="720"/>
      </w:pPr>
    </w:lvl>
  </w:abstractNum>
  <w:num w:numId="1">
    <w:abstractNumId w:val="6"/>
  </w:num>
  <w:num w:numId="2">
    <w:abstractNumId w:val="3"/>
  </w:num>
  <w:num w:numId="3">
    <w:abstractNumId w:val="0"/>
  </w:num>
  <w:num w:numId="4">
    <w:abstractNumId w:val="4"/>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392"/>
    <w:rsid w:val="00011402"/>
    <w:rsid w:val="0001361E"/>
    <w:rsid w:val="00056444"/>
    <w:rsid w:val="00067314"/>
    <w:rsid w:val="00086555"/>
    <w:rsid w:val="000B37CA"/>
    <w:rsid w:val="000C0B6F"/>
    <w:rsid w:val="000E16C5"/>
    <w:rsid w:val="000E6F3E"/>
    <w:rsid w:val="00106273"/>
    <w:rsid w:val="00110EBA"/>
    <w:rsid w:val="001237F5"/>
    <w:rsid w:val="00131DDF"/>
    <w:rsid w:val="00140DCE"/>
    <w:rsid w:val="001430DE"/>
    <w:rsid w:val="00144799"/>
    <w:rsid w:val="00160124"/>
    <w:rsid w:val="00172E9F"/>
    <w:rsid w:val="001749FA"/>
    <w:rsid w:val="00192B3A"/>
    <w:rsid w:val="001C520A"/>
    <w:rsid w:val="001D6D64"/>
    <w:rsid w:val="001E3A4F"/>
    <w:rsid w:val="001F4280"/>
    <w:rsid w:val="00205FED"/>
    <w:rsid w:val="00241053"/>
    <w:rsid w:val="002504DF"/>
    <w:rsid w:val="002579D0"/>
    <w:rsid w:val="002662DF"/>
    <w:rsid w:val="00272D50"/>
    <w:rsid w:val="002A4C43"/>
    <w:rsid w:val="002B13D5"/>
    <w:rsid w:val="002E06CE"/>
    <w:rsid w:val="00303977"/>
    <w:rsid w:val="003045D1"/>
    <w:rsid w:val="00314C85"/>
    <w:rsid w:val="00322176"/>
    <w:rsid w:val="00322903"/>
    <w:rsid w:val="00350DCA"/>
    <w:rsid w:val="00353266"/>
    <w:rsid w:val="00355AA0"/>
    <w:rsid w:val="00363E9C"/>
    <w:rsid w:val="00376DAD"/>
    <w:rsid w:val="0038669A"/>
    <w:rsid w:val="003902FB"/>
    <w:rsid w:val="003B50CE"/>
    <w:rsid w:val="003D251B"/>
    <w:rsid w:val="003D42A9"/>
    <w:rsid w:val="003D5FA1"/>
    <w:rsid w:val="003E2C6E"/>
    <w:rsid w:val="00401926"/>
    <w:rsid w:val="00401BA9"/>
    <w:rsid w:val="004322A0"/>
    <w:rsid w:val="004764C4"/>
    <w:rsid w:val="00485911"/>
    <w:rsid w:val="004A0C19"/>
    <w:rsid w:val="004B49BA"/>
    <w:rsid w:val="004F3A69"/>
    <w:rsid w:val="005044C0"/>
    <w:rsid w:val="00515354"/>
    <w:rsid w:val="00541076"/>
    <w:rsid w:val="00554819"/>
    <w:rsid w:val="0056237B"/>
    <w:rsid w:val="00566DD5"/>
    <w:rsid w:val="00570782"/>
    <w:rsid w:val="00583544"/>
    <w:rsid w:val="00593EA9"/>
    <w:rsid w:val="005C3F9F"/>
    <w:rsid w:val="005F46E9"/>
    <w:rsid w:val="00603E0C"/>
    <w:rsid w:val="00606947"/>
    <w:rsid w:val="00617B74"/>
    <w:rsid w:val="00680392"/>
    <w:rsid w:val="006808EE"/>
    <w:rsid w:val="00683449"/>
    <w:rsid w:val="00690D01"/>
    <w:rsid w:val="00693ED4"/>
    <w:rsid w:val="006B772A"/>
    <w:rsid w:val="006C510B"/>
    <w:rsid w:val="006C56B2"/>
    <w:rsid w:val="00712B82"/>
    <w:rsid w:val="00727E35"/>
    <w:rsid w:val="00733A27"/>
    <w:rsid w:val="0074130D"/>
    <w:rsid w:val="00766C51"/>
    <w:rsid w:val="00777A56"/>
    <w:rsid w:val="00784624"/>
    <w:rsid w:val="007A07CF"/>
    <w:rsid w:val="007A2E9A"/>
    <w:rsid w:val="007C0190"/>
    <w:rsid w:val="007F72DE"/>
    <w:rsid w:val="00810F20"/>
    <w:rsid w:val="008234B8"/>
    <w:rsid w:val="00850D8A"/>
    <w:rsid w:val="00872101"/>
    <w:rsid w:val="00875FF6"/>
    <w:rsid w:val="00893A37"/>
    <w:rsid w:val="008A356C"/>
    <w:rsid w:val="008B0AC3"/>
    <w:rsid w:val="008C7ABD"/>
    <w:rsid w:val="008D0DC9"/>
    <w:rsid w:val="008D1A38"/>
    <w:rsid w:val="008D4F1B"/>
    <w:rsid w:val="008D56DC"/>
    <w:rsid w:val="009144F0"/>
    <w:rsid w:val="00920DE6"/>
    <w:rsid w:val="00923ABB"/>
    <w:rsid w:val="00935ED3"/>
    <w:rsid w:val="00941E54"/>
    <w:rsid w:val="00953588"/>
    <w:rsid w:val="00953807"/>
    <w:rsid w:val="00953FFD"/>
    <w:rsid w:val="00962884"/>
    <w:rsid w:val="009668D9"/>
    <w:rsid w:val="0097168E"/>
    <w:rsid w:val="00981166"/>
    <w:rsid w:val="00984435"/>
    <w:rsid w:val="009A7EB2"/>
    <w:rsid w:val="009B64FE"/>
    <w:rsid w:val="009E02CA"/>
    <w:rsid w:val="009E6850"/>
    <w:rsid w:val="00A026C2"/>
    <w:rsid w:val="00A10CB2"/>
    <w:rsid w:val="00A3449F"/>
    <w:rsid w:val="00A55EA6"/>
    <w:rsid w:val="00A57D41"/>
    <w:rsid w:val="00A60E35"/>
    <w:rsid w:val="00A63562"/>
    <w:rsid w:val="00AB4868"/>
    <w:rsid w:val="00AB7B34"/>
    <w:rsid w:val="00AD6D07"/>
    <w:rsid w:val="00AD7F7B"/>
    <w:rsid w:val="00AF25F7"/>
    <w:rsid w:val="00AF393E"/>
    <w:rsid w:val="00AF501B"/>
    <w:rsid w:val="00B04595"/>
    <w:rsid w:val="00B204D6"/>
    <w:rsid w:val="00B55696"/>
    <w:rsid w:val="00B55F50"/>
    <w:rsid w:val="00B705CE"/>
    <w:rsid w:val="00BA34CF"/>
    <w:rsid w:val="00C044BC"/>
    <w:rsid w:val="00C211D7"/>
    <w:rsid w:val="00C24611"/>
    <w:rsid w:val="00C34EF8"/>
    <w:rsid w:val="00C830FC"/>
    <w:rsid w:val="00C85EB0"/>
    <w:rsid w:val="00C91F97"/>
    <w:rsid w:val="00CB1A82"/>
    <w:rsid w:val="00CE610B"/>
    <w:rsid w:val="00CE652A"/>
    <w:rsid w:val="00D023A9"/>
    <w:rsid w:val="00D14FE8"/>
    <w:rsid w:val="00D20F17"/>
    <w:rsid w:val="00D219C2"/>
    <w:rsid w:val="00D57A47"/>
    <w:rsid w:val="00D64270"/>
    <w:rsid w:val="00D86B84"/>
    <w:rsid w:val="00D942FD"/>
    <w:rsid w:val="00DA47A7"/>
    <w:rsid w:val="00DA68E1"/>
    <w:rsid w:val="00E06105"/>
    <w:rsid w:val="00E3292A"/>
    <w:rsid w:val="00E35228"/>
    <w:rsid w:val="00E45015"/>
    <w:rsid w:val="00E72FF6"/>
    <w:rsid w:val="00E86C88"/>
    <w:rsid w:val="00E92B49"/>
    <w:rsid w:val="00E96432"/>
    <w:rsid w:val="00EA6061"/>
    <w:rsid w:val="00EB00B8"/>
    <w:rsid w:val="00EC5E97"/>
    <w:rsid w:val="00EE4CBA"/>
    <w:rsid w:val="00F13649"/>
    <w:rsid w:val="00F31A54"/>
    <w:rsid w:val="00F4147D"/>
    <w:rsid w:val="00F518F8"/>
    <w:rsid w:val="00F66D62"/>
    <w:rsid w:val="00FA06B0"/>
    <w:rsid w:val="00FA2F3F"/>
    <w:rsid w:val="00FC6492"/>
    <w:rsid w:val="00FD17BC"/>
    <w:rsid w:val="00FD73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C814164C-F276-48AB-825C-E24613173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83544"/>
    <w:rPr>
      <w:sz w:val="24"/>
      <w:szCs w:val="24"/>
    </w:rPr>
  </w:style>
  <w:style w:type="paragraph" w:styleId="Heading1">
    <w:name w:val="heading 1"/>
    <w:basedOn w:val="Normal"/>
    <w:next w:val="Normal"/>
    <w:qFormat/>
    <w:rsid w:val="00680392"/>
    <w:pPr>
      <w:keepNext/>
      <w:tabs>
        <w:tab w:val="left" w:pos="-1080"/>
        <w:tab w:val="left" w:pos="-720"/>
        <w:tab w:val="left" w:pos="0"/>
        <w:tab w:val="left" w:pos="720"/>
        <w:tab w:val="left" w:pos="1440"/>
        <w:tab w:val="left" w:pos="2160"/>
        <w:tab w:val="left" w:pos="2880"/>
        <w:tab w:val="right" w:pos="3060"/>
        <w:tab w:val="left" w:pos="3600"/>
        <w:tab w:val="left" w:pos="4320"/>
        <w:tab w:val="left" w:pos="5040"/>
        <w:tab w:val="left" w:pos="5760"/>
        <w:tab w:val="left" w:pos="6030"/>
        <w:tab w:val="left" w:pos="6930"/>
      </w:tabs>
      <w:snapToGrid w:val="0"/>
      <w:spacing w:line="235" w:lineRule="auto"/>
      <w:jc w:val="center"/>
      <w:outlineLvl w:val="0"/>
    </w:pPr>
    <w:rPr>
      <w:b/>
      <w:bCs/>
    </w:rPr>
  </w:style>
  <w:style w:type="paragraph" w:styleId="Heading2">
    <w:name w:val="heading 2"/>
    <w:basedOn w:val="Normal"/>
    <w:next w:val="Normal"/>
    <w:qFormat/>
    <w:rsid w:val="00680392"/>
    <w:pPr>
      <w:keepNext/>
      <w:outlineLvl w:val="1"/>
    </w:pPr>
    <w:rPr>
      <w:b/>
      <w:bCs/>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680392"/>
    <w:pPr>
      <w:tabs>
        <w:tab w:val="center" w:pos="4320"/>
        <w:tab w:val="right" w:pos="8640"/>
      </w:tabs>
    </w:pPr>
  </w:style>
  <w:style w:type="paragraph" w:styleId="Footer">
    <w:name w:val="footer"/>
    <w:basedOn w:val="Normal"/>
    <w:rsid w:val="00680392"/>
    <w:pPr>
      <w:tabs>
        <w:tab w:val="center" w:pos="4320"/>
        <w:tab w:val="right" w:pos="8640"/>
      </w:tabs>
    </w:pPr>
  </w:style>
  <w:style w:type="character" w:styleId="PageNumber">
    <w:name w:val="page number"/>
    <w:basedOn w:val="DefaultParagraphFont"/>
    <w:rsid w:val="00680392"/>
  </w:style>
  <w:style w:type="paragraph" w:styleId="BodyText2">
    <w:name w:val="Body Text 2"/>
    <w:basedOn w:val="Normal"/>
    <w:rsid w:val="009668D9"/>
    <w:pPr>
      <w:keepNext/>
      <w:jc w:val="both"/>
    </w:pPr>
    <w:rPr>
      <w:rFonts w:ascii="Garamond" w:hAnsi="Garamond"/>
      <w:sz w:val="22"/>
    </w:rPr>
  </w:style>
  <w:style w:type="paragraph" w:styleId="BodyTextIndent">
    <w:name w:val="Body Text Indent"/>
    <w:basedOn w:val="Normal"/>
    <w:rsid w:val="009B64FE"/>
    <w:pPr>
      <w:spacing w:after="120"/>
      <w:ind w:left="360"/>
    </w:pPr>
  </w:style>
  <w:style w:type="paragraph" w:styleId="BalloonText">
    <w:name w:val="Balloon Text"/>
    <w:basedOn w:val="Normal"/>
    <w:semiHidden/>
    <w:rsid w:val="002E06CE"/>
    <w:rPr>
      <w:rFonts w:ascii="Tahoma" w:hAnsi="Tahoma" w:cs="Tahoma"/>
      <w:sz w:val="16"/>
      <w:szCs w:val="16"/>
    </w:rPr>
  </w:style>
  <w:style w:type="paragraph" w:styleId="DocumentMap">
    <w:name w:val="Document Map"/>
    <w:basedOn w:val="Normal"/>
    <w:semiHidden/>
    <w:rsid w:val="001237F5"/>
    <w:pPr>
      <w:shd w:val="clear" w:color="auto" w:fill="000080"/>
    </w:pPr>
    <w:rPr>
      <w:rFonts w:ascii="Tahoma" w:hAnsi="Tahoma" w:cs="Tahoma"/>
      <w:sz w:val="20"/>
      <w:szCs w:val="20"/>
    </w:rPr>
  </w:style>
  <w:style w:type="character" w:styleId="CommentReference">
    <w:name w:val="annotation reference"/>
    <w:rsid w:val="00D219C2"/>
    <w:rPr>
      <w:sz w:val="16"/>
      <w:szCs w:val="16"/>
    </w:rPr>
  </w:style>
  <w:style w:type="paragraph" w:styleId="CommentText">
    <w:name w:val="annotation text"/>
    <w:basedOn w:val="Normal"/>
    <w:link w:val="CommentTextChar"/>
    <w:rsid w:val="00D219C2"/>
    <w:rPr>
      <w:sz w:val="20"/>
      <w:szCs w:val="20"/>
    </w:rPr>
  </w:style>
  <w:style w:type="character" w:customStyle="1" w:styleId="CommentTextChar">
    <w:name w:val="Comment Text Char"/>
    <w:link w:val="CommentText"/>
    <w:rsid w:val="00D219C2"/>
    <w:rPr>
      <w:lang w:val="en-US" w:eastAsia="en-US"/>
    </w:rPr>
  </w:style>
  <w:style w:type="paragraph" w:styleId="CommentSubject">
    <w:name w:val="annotation subject"/>
    <w:basedOn w:val="CommentText"/>
    <w:next w:val="CommentText"/>
    <w:link w:val="CommentSubjectChar"/>
    <w:rsid w:val="00D219C2"/>
    <w:rPr>
      <w:b/>
      <w:bCs/>
    </w:rPr>
  </w:style>
  <w:style w:type="character" w:customStyle="1" w:styleId="CommentSubjectChar">
    <w:name w:val="Comment Subject Char"/>
    <w:link w:val="CommentSubject"/>
    <w:rsid w:val="00D219C2"/>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7767780">
      <w:bodyDiv w:val="1"/>
      <w:marLeft w:val="0"/>
      <w:marRight w:val="0"/>
      <w:marTop w:val="0"/>
      <w:marBottom w:val="0"/>
      <w:divBdr>
        <w:top w:val="none" w:sz="0" w:space="0" w:color="auto"/>
        <w:left w:val="none" w:sz="0" w:space="0" w:color="auto"/>
        <w:bottom w:val="none" w:sz="0" w:space="0" w:color="auto"/>
        <w:right w:val="none" w:sz="0" w:space="0" w:color="auto"/>
      </w:divBdr>
      <w:divsChild>
        <w:div w:id="944657621">
          <w:marLeft w:val="0"/>
          <w:marRight w:val="0"/>
          <w:marTop w:val="0"/>
          <w:marBottom w:val="0"/>
          <w:divBdr>
            <w:top w:val="none" w:sz="0" w:space="0" w:color="auto"/>
            <w:left w:val="none" w:sz="0" w:space="0" w:color="auto"/>
            <w:bottom w:val="none" w:sz="0" w:space="0" w:color="auto"/>
            <w:right w:val="none" w:sz="0" w:space="0" w:color="auto"/>
          </w:divBdr>
        </w:div>
      </w:divsChild>
    </w:div>
    <w:div w:id="650326892">
      <w:bodyDiv w:val="1"/>
      <w:marLeft w:val="0"/>
      <w:marRight w:val="0"/>
      <w:marTop w:val="0"/>
      <w:marBottom w:val="0"/>
      <w:divBdr>
        <w:top w:val="none" w:sz="0" w:space="0" w:color="auto"/>
        <w:left w:val="none" w:sz="0" w:space="0" w:color="auto"/>
        <w:bottom w:val="none" w:sz="0" w:space="0" w:color="auto"/>
        <w:right w:val="none" w:sz="0" w:space="0" w:color="auto"/>
      </w:divBdr>
      <w:divsChild>
        <w:div w:id="2002343012">
          <w:marLeft w:val="0"/>
          <w:marRight w:val="0"/>
          <w:marTop w:val="0"/>
          <w:marBottom w:val="0"/>
          <w:divBdr>
            <w:top w:val="none" w:sz="0" w:space="0" w:color="auto"/>
            <w:left w:val="none" w:sz="0" w:space="0" w:color="auto"/>
            <w:bottom w:val="none" w:sz="0" w:space="0" w:color="auto"/>
            <w:right w:val="none" w:sz="0" w:space="0" w:color="auto"/>
          </w:divBdr>
        </w:div>
      </w:divsChild>
    </w:div>
    <w:div w:id="1558398619">
      <w:bodyDiv w:val="1"/>
      <w:marLeft w:val="0"/>
      <w:marRight w:val="0"/>
      <w:marTop w:val="0"/>
      <w:marBottom w:val="0"/>
      <w:divBdr>
        <w:top w:val="none" w:sz="0" w:space="0" w:color="auto"/>
        <w:left w:val="none" w:sz="0" w:space="0" w:color="auto"/>
        <w:bottom w:val="none" w:sz="0" w:space="0" w:color="auto"/>
        <w:right w:val="none" w:sz="0" w:space="0" w:color="auto"/>
      </w:divBdr>
      <w:divsChild>
        <w:div w:id="378212279">
          <w:marLeft w:val="0"/>
          <w:marRight w:val="0"/>
          <w:marTop w:val="0"/>
          <w:marBottom w:val="0"/>
          <w:divBdr>
            <w:top w:val="none" w:sz="0" w:space="0" w:color="auto"/>
            <w:left w:val="none" w:sz="0" w:space="0" w:color="auto"/>
            <w:bottom w:val="none" w:sz="0" w:space="0" w:color="auto"/>
            <w:right w:val="none" w:sz="0" w:space="0" w:color="auto"/>
          </w:divBdr>
        </w:div>
      </w:divsChild>
    </w:div>
    <w:div w:id="1908150305">
      <w:bodyDiv w:val="1"/>
      <w:marLeft w:val="0"/>
      <w:marRight w:val="0"/>
      <w:marTop w:val="0"/>
      <w:marBottom w:val="0"/>
      <w:divBdr>
        <w:top w:val="none" w:sz="0" w:space="0" w:color="auto"/>
        <w:left w:val="none" w:sz="0" w:space="0" w:color="auto"/>
        <w:bottom w:val="none" w:sz="0" w:space="0" w:color="auto"/>
        <w:right w:val="none" w:sz="0" w:space="0" w:color="auto"/>
      </w:divBdr>
      <w:divsChild>
        <w:div w:id="1093355077">
          <w:marLeft w:val="0"/>
          <w:marRight w:val="0"/>
          <w:marTop w:val="0"/>
          <w:marBottom w:val="0"/>
          <w:divBdr>
            <w:top w:val="none" w:sz="0" w:space="0" w:color="auto"/>
            <w:left w:val="none" w:sz="0" w:space="0" w:color="auto"/>
            <w:bottom w:val="none" w:sz="0" w:space="0" w:color="auto"/>
            <w:right w:val="none" w:sz="0" w:space="0" w:color="auto"/>
          </w:divBdr>
        </w:div>
      </w:divsChild>
    </w:div>
    <w:div w:id="2140562691">
      <w:bodyDiv w:val="1"/>
      <w:marLeft w:val="0"/>
      <w:marRight w:val="0"/>
      <w:marTop w:val="0"/>
      <w:marBottom w:val="0"/>
      <w:divBdr>
        <w:top w:val="none" w:sz="0" w:space="0" w:color="auto"/>
        <w:left w:val="none" w:sz="0" w:space="0" w:color="auto"/>
        <w:bottom w:val="none" w:sz="0" w:space="0" w:color="auto"/>
        <w:right w:val="none" w:sz="0" w:space="0" w:color="auto"/>
      </w:divBdr>
      <w:divsChild>
        <w:div w:id="15894603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A96D77-82B7-4AB6-B130-812C34B3F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2002</Words>
  <Characters>11412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ROAMWARE, INC</vt:lpstr>
    </vt:vector>
  </TitlesOfParts>
  <Company>Telenor Pakistan</Company>
  <LinksUpToDate>false</LinksUpToDate>
  <CharactersWithSpaces>13388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ROAMWARE, INC</dc:title>
  <dc:subject/>
  <dc:creator>anusha.khan</dc:creator>
  <cp:keywords/>
  <cp:lastModifiedBy>lenovo</cp:lastModifiedBy>
  <cp:revision>2</cp:revision>
  <dcterms:created xsi:type="dcterms:W3CDTF">2026-04-17T09:49:00Z</dcterms:created>
  <dcterms:modified xsi:type="dcterms:W3CDTF">2026-04-17T09:49:00Z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